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B1E4" w14:textId="77777777" w:rsidR="00E84248" w:rsidRPr="006E7576" w:rsidRDefault="00000000">
      <w:pPr>
        <w:pBdr>
          <w:top w:val="single" w:sz="12" w:space="4" w:color="000000"/>
          <w:left w:val="nil"/>
          <w:bottom w:val="single" w:sz="12" w:space="4" w:color="000000"/>
          <w:right w:val="nil"/>
          <w:between w:val="nil"/>
        </w:pBdr>
        <w:rPr>
          <w:rFonts w:ascii="Candara" w:eastAsia="Candara" w:hAnsi="Candara" w:cs="Candara"/>
          <w:b/>
          <w:color w:val="53A34D"/>
          <w:sz w:val="28"/>
          <w:szCs w:val="28"/>
        </w:rPr>
      </w:pPr>
      <w:r w:rsidRPr="006E7576">
        <w:rPr>
          <w:rFonts w:ascii="Candara" w:eastAsia="Candara" w:hAnsi="Candara" w:cs="Candara"/>
          <w:b/>
          <w:color w:val="53A34D"/>
          <w:sz w:val="28"/>
          <w:szCs w:val="28"/>
        </w:rPr>
        <w:t>Title of articles in English should describe the main content of manuscripts, be informative, concise, and not too wordy (12-15 words only), and does not contain formulas. Use Capital Each Word</w:t>
      </w:r>
    </w:p>
    <w:p w14:paraId="08A4A701" w14:textId="6FF0E515" w:rsidR="00E84248" w:rsidRPr="006E7576" w:rsidRDefault="006237A3" w:rsidP="00EB51B3">
      <w:pPr>
        <w:pBdr>
          <w:top w:val="nil"/>
          <w:left w:val="nil"/>
          <w:bottom w:val="nil"/>
          <w:right w:val="nil"/>
          <w:between w:val="nil"/>
        </w:pBdr>
        <w:spacing w:before="240" w:after="240"/>
        <w:jc w:val="both"/>
        <w:rPr>
          <w:rFonts w:ascii="Candara" w:eastAsia="Candara" w:hAnsi="Candara" w:cs="Candara"/>
          <w:b/>
          <w:color w:val="000000"/>
        </w:rPr>
      </w:pPr>
      <w:bookmarkStart w:id="0" w:name="_heading=h.gjdgxs" w:colFirst="0" w:colLast="0"/>
      <w:bookmarkEnd w:id="0"/>
      <w:r w:rsidRPr="006E7576">
        <w:rPr>
          <w:rFonts w:ascii="Candara" w:eastAsia="Candara" w:hAnsi="Candara" w:cs="Candara"/>
          <w:b/>
          <w:color w:val="000000"/>
        </w:rPr>
        <w:t>First Author Name</w:t>
      </w:r>
      <w:r w:rsidRPr="006E7576">
        <w:rPr>
          <w:rFonts w:ascii="Candara" w:eastAsia="Candara" w:hAnsi="Candara" w:cs="Candara"/>
          <w:bCs/>
          <w:color w:val="000000"/>
          <w:vertAlign w:val="superscript"/>
        </w:rPr>
        <w:t>1,2</w:t>
      </w:r>
      <w:r w:rsidRPr="006E7576">
        <w:rPr>
          <w:rFonts w:ascii="Candara" w:eastAsia="Candara" w:hAnsi="Candara" w:cs="Candara"/>
          <w:b/>
          <w:color w:val="000000"/>
        </w:rPr>
        <w:t>, Second Author Name</w:t>
      </w:r>
      <w:r w:rsidRPr="006E7576">
        <w:rPr>
          <w:rFonts w:ascii="Candara" w:eastAsia="Candara" w:hAnsi="Candara" w:cs="Candara"/>
          <w:bCs/>
          <w:color w:val="000000"/>
          <w:vertAlign w:val="superscript"/>
        </w:rPr>
        <w:t>2</w:t>
      </w:r>
      <w:r w:rsidRPr="006E7576">
        <w:rPr>
          <w:rFonts w:ascii="Candara" w:eastAsia="Candara" w:hAnsi="Candara" w:cs="Candara"/>
          <w:b/>
          <w:color w:val="000000"/>
        </w:rPr>
        <w:t>, Third Author Name</w:t>
      </w:r>
      <w:r w:rsidR="002C20B2" w:rsidRPr="006E7576">
        <w:rPr>
          <w:rFonts w:ascii="Candara" w:eastAsia="Candara" w:hAnsi="Candara" w:cs="Candara"/>
          <w:bCs/>
          <w:color w:val="000000"/>
          <w:vertAlign w:val="superscript"/>
        </w:rPr>
        <w:t>3</w:t>
      </w:r>
    </w:p>
    <w:p w14:paraId="47442D6D" w14:textId="547B6D96" w:rsidR="00E84248" w:rsidRPr="006E7576" w:rsidRDefault="006237A3">
      <w:pPr>
        <w:widowControl w:val="0"/>
        <w:pBdr>
          <w:top w:val="nil"/>
          <w:left w:val="nil"/>
          <w:bottom w:val="nil"/>
          <w:right w:val="nil"/>
          <w:between w:val="nil"/>
        </w:pBdr>
        <w:jc w:val="both"/>
        <w:rPr>
          <w:rFonts w:ascii="Candara" w:eastAsia="Candara" w:hAnsi="Candara" w:cs="Candara"/>
          <w:i/>
          <w:color w:val="000000"/>
          <w:sz w:val="20"/>
          <w:szCs w:val="20"/>
        </w:rPr>
      </w:pPr>
      <w:r w:rsidRPr="006E7576">
        <w:rPr>
          <w:rFonts w:ascii="Candara" w:eastAsia="Candara" w:hAnsi="Candara" w:cs="Candara"/>
          <w:i/>
          <w:color w:val="000000"/>
          <w:sz w:val="20"/>
          <w:szCs w:val="20"/>
          <w:vertAlign w:val="superscript"/>
        </w:rPr>
        <w:t>1</w:t>
      </w:r>
      <w:r w:rsidRPr="006E7576">
        <w:rPr>
          <w:rFonts w:ascii="Candara" w:eastAsia="Candara" w:hAnsi="Candara" w:cs="Candara"/>
          <w:i/>
          <w:color w:val="000000"/>
          <w:sz w:val="20"/>
          <w:szCs w:val="20"/>
        </w:rPr>
        <w:t>Faculty of xxx, University of yyy, City Name, Country Name</w:t>
      </w:r>
    </w:p>
    <w:p w14:paraId="0F6C98D7" w14:textId="6D48B6E7" w:rsidR="006237A3" w:rsidRPr="006E7576" w:rsidRDefault="006237A3" w:rsidP="006237A3">
      <w:pPr>
        <w:widowControl w:val="0"/>
        <w:pBdr>
          <w:top w:val="nil"/>
          <w:left w:val="nil"/>
          <w:bottom w:val="nil"/>
          <w:right w:val="nil"/>
          <w:between w:val="nil"/>
        </w:pBdr>
        <w:jc w:val="both"/>
        <w:rPr>
          <w:rFonts w:ascii="Candara" w:eastAsia="Candara" w:hAnsi="Candara" w:cs="Candara"/>
          <w:i/>
          <w:color w:val="000000"/>
          <w:sz w:val="20"/>
          <w:szCs w:val="20"/>
        </w:rPr>
      </w:pPr>
      <w:r w:rsidRPr="006E7576">
        <w:rPr>
          <w:rFonts w:ascii="Candara" w:eastAsia="Candara" w:hAnsi="Candara" w:cs="Candara"/>
          <w:i/>
          <w:color w:val="000000"/>
          <w:sz w:val="20"/>
          <w:szCs w:val="20"/>
          <w:vertAlign w:val="superscript"/>
        </w:rPr>
        <w:t>2</w:t>
      </w:r>
      <w:r w:rsidRPr="006E7576">
        <w:rPr>
          <w:rFonts w:ascii="Candara" w:eastAsia="Candara" w:hAnsi="Candara" w:cs="Candara"/>
          <w:i/>
          <w:color w:val="000000"/>
          <w:sz w:val="20"/>
          <w:szCs w:val="20"/>
        </w:rPr>
        <w:t>Faculty of xxx, University of yyy, City Name, Country Name</w:t>
      </w:r>
    </w:p>
    <w:p w14:paraId="54301C03" w14:textId="519D5626" w:rsidR="006237A3" w:rsidRPr="006E7576" w:rsidRDefault="006237A3" w:rsidP="006237A3">
      <w:pPr>
        <w:widowControl w:val="0"/>
        <w:pBdr>
          <w:top w:val="nil"/>
          <w:left w:val="nil"/>
          <w:bottom w:val="nil"/>
          <w:right w:val="nil"/>
          <w:between w:val="nil"/>
        </w:pBdr>
        <w:jc w:val="both"/>
        <w:rPr>
          <w:rFonts w:ascii="Candara" w:eastAsia="Candara" w:hAnsi="Candara" w:cs="Candara"/>
          <w:i/>
          <w:color w:val="000000"/>
          <w:sz w:val="20"/>
          <w:szCs w:val="20"/>
        </w:rPr>
      </w:pPr>
      <w:r w:rsidRPr="006E7576">
        <w:rPr>
          <w:rFonts w:ascii="Candara" w:eastAsia="Candara" w:hAnsi="Candara" w:cs="Candara"/>
          <w:i/>
          <w:color w:val="000000"/>
          <w:sz w:val="20"/>
          <w:szCs w:val="20"/>
          <w:vertAlign w:val="superscript"/>
        </w:rPr>
        <w:t>3</w:t>
      </w:r>
      <w:r w:rsidRPr="006E7576">
        <w:rPr>
          <w:rFonts w:ascii="Candara" w:eastAsia="Candara" w:hAnsi="Candara" w:cs="Candara"/>
          <w:i/>
          <w:color w:val="000000"/>
          <w:sz w:val="20"/>
          <w:szCs w:val="20"/>
        </w:rPr>
        <w:t>Faculty of xxx, University of yyy, City Name, Country Name</w:t>
      </w:r>
    </w:p>
    <w:p w14:paraId="265DE344" w14:textId="1F01FABF" w:rsidR="00E84248" w:rsidRPr="006E7576" w:rsidRDefault="00000000" w:rsidP="00EB51B3">
      <w:pPr>
        <w:widowControl w:val="0"/>
        <w:pBdr>
          <w:top w:val="nil"/>
          <w:left w:val="nil"/>
          <w:bottom w:val="nil"/>
          <w:right w:val="nil"/>
          <w:between w:val="nil"/>
        </w:pBdr>
        <w:spacing w:before="240"/>
        <w:jc w:val="both"/>
        <w:rPr>
          <w:rFonts w:ascii="Candara" w:eastAsia="Candara" w:hAnsi="Candara" w:cs="Candara"/>
          <w:i/>
          <w:color w:val="000000"/>
          <w:sz w:val="20"/>
          <w:szCs w:val="20"/>
        </w:rPr>
      </w:pPr>
      <w:r w:rsidRPr="006E7576">
        <w:rPr>
          <w:rFonts w:ascii="Candara" w:eastAsia="Candara" w:hAnsi="Candara" w:cs="Candara"/>
          <w:color w:val="000000"/>
          <w:sz w:val="20"/>
          <w:szCs w:val="20"/>
        </w:rPr>
        <w:t>*</w:t>
      </w:r>
      <w:r w:rsidRPr="00182689">
        <w:rPr>
          <w:rFonts w:ascii="Candara" w:eastAsia="Candara" w:hAnsi="Candara" w:cs="Candara"/>
          <w:color w:val="53A34D"/>
          <w:sz w:val="20"/>
          <w:szCs w:val="20"/>
        </w:rPr>
        <w:t>Correspondence to:</w:t>
      </w:r>
      <w:r w:rsidRPr="006E7576">
        <w:rPr>
          <w:rFonts w:ascii="Candara" w:eastAsia="Candara" w:hAnsi="Candara" w:cs="Candara"/>
          <w:color w:val="000000"/>
          <w:sz w:val="20"/>
          <w:szCs w:val="20"/>
        </w:rPr>
        <w:t xml:space="preserve"> </w:t>
      </w:r>
      <w:r w:rsidR="00176E0F" w:rsidRPr="006E7576">
        <w:rPr>
          <w:rFonts w:ascii="Candara" w:eastAsia="Candara" w:hAnsi="Candara" w:cs="Candara"/>
          <w:i/>
          <w:color w:val="000000"/>
          <w:sz w:val="20"/>
          <w:szCs w:val="20"/>
        </w:rPr>
        <w:t>Correspondence Author Name</w:t>
      </w:r>
    </w:p>
    <w:p w14:paraId="5289784A" w14:textId="6BA6D38E" w:rsidR="00176E0F" w:rsidRPr="006E7576" w:rsidRDefault="00176E0F" w:rsidP="00176E0F">
      <w:pPr>
        <w:widowControl w:val="0"/>
        <w:pBdr>
          <w:top w:val="nil"/>
          <w:left w:val="nil"/>
          <w:bottom w:val="nil"/>
          <w:right w:val="nil"/>
          <w:between w:val="nil"/>
        </w:pBdr>
        <w:tabs>
          <w:tab w:val="left" w:pos="1843"/>
        </w:tabs>
        <w:jc w:val="both"/>
        <w:rPr>
          <w:rFonts w:ascii="Candara" w:eastAsia="Candara" w:hAnsi="Candara" w:cs="Candara"/>
          <w:i/>
          <w:color w:val="000000"/>
          <w:sz w:val="20"/>
          <w:szCs w:val="20"/>
        </w:rPr>
      </w:pPr>
      <w:r w:rsidRPr="006E7576">
        <w:rPr>
          <w:rFonts w:ascii="Candara" w:eastAsia="Candara" w:hAnsi="Candara" w:cs="Candara"/>
          <w:i/>
          <w:color w:val="000000"/>
          <w:sz w:val="20"/>
          <w:szCs w:val="20"/>
        </w:rPr>
        <w:tab/>
        <w:t>Correspondence Affiliation</w:t>
      </w:r>
    </w:p>
    <w:p w14:paraId="558F2E46" w14:textId="77777777" w:rsidR="008F4107" w:rsidRPr="006E7576" w:rsidRDefault="00176E0F" w:rsidP="00176E0F">
      <w:pPr>
        <w:widowControl w:val="0"/>
        <w:pBdr>
          <w:top w:val="nil"/>
          <w:left w:val="nil"/>
          <w:bottom w:val="nil"/>
          <w:right w:val="nil"/>
          <w:between w:val="nil"/>
        </w:pBdr>
        <w:tabs>
          <w:tab w:val="left" w:pos="1843"/>
        </w:tabs>
        <w:jc w:val="both"/>
        <w:rPr>
          <w:rFonts w:ascii="Candara" w:eastAsia="Candara" w:hAnsi="Candara" w:cs="Candara"/>
          <w:i/>
          <w:color w:val="000000"/>
          <w:sz w:val="20"/>
          <w:szCs w:val="20"/>
        </w:rPr>
      </w:pPr>
      <w:r w:rsidRPr="006E7576">
        <w:rPr>
          <w:rFonts w:ascii="Candara" w:eastAsia="Candara" w:hAnsi="Candara" w:cs="Candara"/>
          <w:i/>
          <w:color w:val="000000"/>
          <w:sz w:val="20"/>
          <w:szCs w:val="20"/>
        </w:rPr>
        <w:tab/>
        <w:t>Correspondence Affiliation complete address</w:t>
      </w:r>
      <w:r w:rsidR="008F4107" w:rsidRPr="006E7576">
        <w:rPr>
          <w:rFonts w:ascii="Candara" w:eastAsia="Candara" w:hAnsi="Candara" w:cs="Candara"/>
          <w:i/>
          <w:color w:val="000000"/>
          <w:sz w:val="20"/>
          <w:szCs w:val="20"/>
        </w:rPr>
        <w:t>, Country Name</w:t>
      </w:r>
    </w:p>
    <w:p w14:paraId="299AF3F3" w14:textId="058FF8A3" w:rsidR="00176E0F" w:rsidRPr="006E7576" w:rsidRDefault="008F4107" w:rsidP="00EB51B3">
      <w:pPr>
        <w:widowControl w:val="0"/>
        <w:pBdr>
          <w:top w:val="nil"/>
          <w:left w:val="nil"/>
          <w:bottom w:val="nil"/>
          <w:right w:val="nil"/>
          <w:between w:val="nil"/>
        </w:pBdr>
        <w:tabs>
          <w:tab w:val="left" w:pos="1843"/>
        </w:tabs>
        <w:spacing w:after="240"/>
        <w:jc w:val="both"/>
        <w:rPr>
          <w:rFonts w:ascii="Candara" w:eastAsia="Candara" w:hAnsi="Candara" w:cs="Candara"/>
          <w:i/>
          <w:color w:val="000000"/>
          <w:sz w:val="20"/>
          <w:szCs w:val="20"/>
        </w:rPr>
      </w:pPr>
      <w:r w:rsidRPr="006E7576">
        <w:rPr>
          <w:rFonts w:ascii="Candara" w:eastAsia="Candara" w:hAnsi="Candara" w:cs="Candara"/>
          <w:i/>
          <w:color w:val="000000"/>
          <w:sz w:val="20"/>
          <w:szCs w:val="20"/>
        </w:rPr>
        <w:tab/>
        <w:t>email:</w:t>
      </w:r>
      <w:r w:rsidR="00176E0F" w:rsidRPr="006E7576">
        <w:rPr>
          <w:rFonts w:ascii="Candara" w:eastAsia="Candara" w:hAnsi="Candara" w:cs="Candara"/>
          <w:i/>
          <w:color w:val="000000"/>
          <w:sz w:val="20"/>
          <w:szCs w:val="20"/>
        </w:rPr>
        <w:t xml:space="preserve"> </w:t>
      </w:r>
      <w:r w:rsidRPr="006E7576">
        <w:rPr>
          <w:rFonts w:ascii="Candara" w:eastAsia="Candara" w:hAnsi="Candara" w:cs="Candara"/>
          <w:i/>
          <w:color w:val="000000"/>
          <w:sz w:val="20"/>
          <w:szCs w:val="20"/>
        </w:rPr>
        <w:t>correspondence@email.com</w:t>
      </w:r>
    </w:p>
    <w:p w14:paraId="29CC345F" w14:textId="77777777" w:rsidR="00E84248" w:rsidRPr="006E7576" w:rsidRDefault="00000000" w:rsidP="00FD3A29">
      <w:pPr>
        <w:widowControl w:val="0"/>
        <w:pBdr>
          <w:top w:val="nil"/>
          <w:left w:val="nil"/>
          <w:bottom w:val="nil"/>
          <w:right w:val="nil"/>
          <w:between w:val="nil"/>
        </w:pBdr>
        <w:shd w:val="clear" w:color="auto" w:fill="EDF4E0"/>
        <w:jc w:val="both"/>
        <w:rPr>
          <w:rFonts w:ascii="Candara" w:eastAsia="Candara" w:hAnsi="Candara" w:cs="Candara"/>
          <w:color w:val="000000"/>
          <w:sz w:val="18"/>
          <w:szCs w:val="18"/>
        </w:rPr>
      </w:pPr>
      <w:r w:rsidRPr="006E7576">
        <w:rPr>
          <w:rFonts w:ascii="Candara" w:eastAsia="Candara" w:hAnsi="Candara" w:cs="Candara"/>
          <w:b/>
          <w:color w:val="53A34D"/>
          <w:sz w:val="18"/>
          <w:szCs w:val="18"/>
        </w:rPr>
        <w:t>Abstract:</w:t>
      </w:r>
      <w:r w:rsidRPr="006E7576">
        <w:rPr>
          <w:rFonts w:ascii="Candara" w:eastAsia="Candara" w:hAnsi="Candara" w:cs="Candara"/>
          <w:b/>
          <w:color w:val="000000"/>
          <w:sz w:val="18"/>
          <w:szCs w:val="18"/>
        </w:rPr>
        <w:t xml:space="preserve"> </w:t>
      </w:r>
      <w:r w:rsidRPr="006E7576">
        <w:rPr>
          <w:rFonts w:ascii="Candara" w:eastAsia="Candara" w:hAnsi="Candara" w:cs="Candara"/>
          <w:color w:val="000000"/>
          <w:sz w:val="18"/>
          <w:szCs w:val="18"/>
        </w:rPr>
        <w:t>Written briefly in English in one paragraph of 150-200 words, containing background, research objectives, methodology, results, conclusion of the study and your research contributions to science.</w:t>
      </w:r>
    </w:p>
    <w:p w14:paraId="54C69037" w14:textId="7EF8FC9E" w:rsidR="00E84248" w:rsidRPr="006E7576" w:rsidRDefault="00000000" w:rsidP="00EB51B3">
      <w:pPr>
        <w:widowControl w:val="0"/>
        <w:pBdr>
          <w:top w:val="nil"/>
          <w:left w:val="nil"/>
          <w:bottom w:val="nil"/>
          <w:right w:val="nil"/>
          <w:between w:val="nil"/>
        </w:pBdr>
        <w:shd w:val="clear" w:color="auto" w:fill="EDF4E0"/>
        <w:tabs>
          <w:tab w:val="left" w:pos="960"/>
        </w:tabs>
        <w:spacing w:before="240"/>
        <w:jc w:val="both"/>
        <w:rPr>
          <w:rFonts w:ascii="Candara" w:eastAsia="Candara" w:hAnsi="Candara" w:cs="Candara"/>
          <w:color w:val="000000"/>
          <w:sz w:val="18"/>
          <w:szCs w:val="18"/>
        </w:rPr>
      </w:pPr>
      <w:r w:rsidRPr="006E7576">
        <w:rPr>
          <w:rFonts w:ascii="Candara" w:eastAsia="Candara" w:hAnsi="Candara" w:cs="Candara"/>
          <w:b/>
          <w:color w:val="53A34D"/>
          <w:sz w:val="18"/>
          <w:szCs w:val="18"/>
        </w:rPr>
        <w:t>Keywords:</w:t>
      </w:r>
      <w:r w:rsidR="006237A3" w:rsidRPr="006E7576">
        <w:rPr>
          <w:rFonts w:ascii="Candara" w:eastAsia="Candara" w:hAnsi="Candara" w:cs="Candara"/>
          <w:b/>
          <w:color w:val="5B9BD5"/>
          <w:sz w:val="18"/>
          <w:szCs w:val="18"/>
        </w:rPr>
        <w:t xml:space="preserve"> </w:t>
      </w:r>
      <w:r w:rsidRPr="006E7576">
        <w:rPr>
          <w:rFonts w:ascii="Candara" w:eastAsia="Candara" w:hAnsi="Candara" w:cs="Candara"/>
          <w:color w:val="000000"/>
          <w:sz w:val="18"/>
          <w:szCs w:val="18"/>
        </w:rPr>
        <w:t xml:space="preserve">Written in English 3-5 words or groups of words, written alphabetically, use lowercase and ; as </w:t>
      </w:r>
      <w:r w:rsidR="00176E0F" w:rsidRPr="006E7576">
        <w:rPr>
          <w:rFonts w:ascii="Candara" w:eastAsia="Candara" w:hAnsi="Candara" w:cs="Candara"/>
          <w:color w:val="000000"/>
          <w:sz w:val="18"/>
          <w:szCs w:val="18"/>
        </w:rPr>
        <w:t>separator</w:t>
      </w:r>
    </w:p>
    <w:p w14:paraId="2FAF8456" w14:textId="77777777" w:rsidR="00E84248" w:rsidRPr="006E7576" w:rsidRDefault="00000000" w:rsidP="00EB51B3">
      <w:pPr>
        <w:widowControl w:val="0"/>
        <w:pBdr>
          <w:top w:val="nil"/>
          <w:left w:val="nil"/>
          <w:bottom w:val="nil"/>
          <w:right w:val="nil"/>
          <w:between w:val="nil"/>
        </w:pBdr>
        <w:tabs>
          <w:tab w:val="left" w:pos="960"/>
        </w:tabs>
        <w:spacing w:before="240"/>
        <w:jc w:val="both"/>
        <w:rPr>
          <w:rFonts w:ascii="Candara" w:eastAsia="Candara" w:hAnsi="Candara" w:cs="Candara"/>
          <w:color w:val="000000"/>
          <w:sz w:val="18"/>
          <w:szCs w:val="18"/>
        </w:rPr>
      </w:pPr>
      <w:r w:rsidRPr="006E7576">
        <w:rPr>
          <w:rFonts w:ascii="Candara" w:eastAsia="Candara" w:hAnsi="Candara" w:cs="Candara"/>
          <w:b/>
          <w:color w:val="53A34D"/>
          <w:sz w:val="18"/>
          <w:szCs w:val="18"/>
        </w:rPr>
        <w:t xml:space="preserve">Article info: </w:t>
      </w:r>
      <w:r w:rsidRPr="006E7576">
        <w:rPr>
          <w:rFonts w:ascii="Candara" w:eastAsia="Candara" w:hAnsi="Candara" w:cs="Candara"/>
          <w:color w:val="000000"/>
          <w:sz w:val="18"/>
          <w:szCs w:val="18"/>
        </w:rPr>
        <w:t xml:space="preserve">Submitted | Revised | Accepted </w:t>
      </w:r>
    </w:p>
    <w:p w14:paraId="446A1EF1" w14:textId="09F9CDAF" w:rsidR="00E84248" w:rsidRDefault="00000000" w:rsidP="00EB51B3">
      <w:pPr>
        <w:widowControl w:val="0"/>
        <w:pBdr>
          <w:top w:val="nil"/>
          <w:left w:val="nil"/>
          <w:bottom w:val="nil"/>
          <w:right w:val="nil"/>
          <w:between w:val="nil"/>
        </w:pBdr>
        <w:tabs>
          <w:tab w:val="left" w:pos="960"/>
        </w:tabs>
        <w:spacing w:before="240"/>
        <w:jc w:val="both"/>
        <w:rPr>
          <w:rFonts w:ascii="Candara" w:eastAsia="Candara" w:hAnsi="Candara" w:cs="Candara"/>
          <w:color w:val="000000"/>
          <w:sz w:val="18"/>
          <w:szCs w:val="18"/>
        </w:rPr>
      </w:pPr>
      <w:bookmarkStart w:id="1" w:name="_heading=h.30j0zll" w:colFirst="0" w:colLast="0"/>
      <w:bookmarkEnd w:id="1"/>
      <w:r w:rsidRPr="006E7576">
        <w:rPr>
          <w:rFonts w:ascii="Candara" w:eastAsia="Candara" w:hAnsi="Candara" w:cs="Candara"/>
          <w:b/>
          <w:color w:val="53A34D"/>
          <w:sz w:val="18"/>
          <w:szCs w:val="18"/>
        </w:rPr>
        <w:t xml:space="preserve">Recommended citation: </w:t>
      </w:r>
      <w:r w:rsidRPr="006E7576">
        <w:rPr>
          <w:rFonts w:ascii="Candara" w:eastAsia="Candara" w:hAnsi="Candara" w:cs="Candara"/>
          <w:color w:val="000000"/>
          <w:sz w:val="18"/>
          <w:szCs w:val="18"/>
        </w:rPr>
        <w:t xml:space="preserve">APA </w:t>
      </w:r>
      <w:r w:rsidR="0073433C" w:rsidRPr="006E7576">
        <w:rPr>
          <w:rFonts w:ascii="Candara" w:eastAsia="Candara" w:hAnsi="Candara" w:cs="Candara"/>
          <w:color w:val="000000"/>
          <w:sz w:val="18"/>
          <w:szCs w:val="18"/>
        </w:rPr>
        <w:t>7</w:t>
      </w:r>
      <w:r w:rsidR="0073433C" w:rsidRPr="006E7576">
        <w:rPr>
          <w:rFonts w:ascii="Candara" w:eastAsia="Candara" w:hAnsi="Candara" w:cs="Candara"/>
          <w:color w:val="000000"/>
          <w:sz w:val="18"/>
          <w:szCs w:val="18"/>
          <w:vertAlign w:val="superscript"/>
        </w:rPr>
        <w:t>th</w:t>
      </w:r>
      <w:r w:rsidR="0073433C" w:rsidRPr="006E7576">
        <w:rPr>
          <w:rFonts w:ascii="Candara" w:eastAsia="Candara" w:hAnsi="Candara" w:cs="Candara"/>
          <w:color w:val="000000"/>
          <w:sz w:val="18"/>
          <w:szCs w:val="18"/>
        </w:rPr>
        <w:t xml:space="preserve"> edition </w:t>
      </w:r>
      <w:r w:rsidRPr="006E7576">
        <w:rPr>
          <w:rFonts w:ascii="Candara" w:eastAsia="Candara" w:hAnsi="Candara" w:cs="Candara"/>
          <w:color w:val="000000"/>
          <w:sz w:val="18"/>
          <w:szCs w:val="18"/>
        </w:rPr>
        <w:t>Style</w:t>
      </w:r>
    </w:p>
    <w:p w14:paraId="2D8B05D5" w14:textId="5B88C239" w:rsidR="00E84248" w:rsidRPr="00F63EA9" w:rsidRDefault="00EB51B3" w:rsidP="00764202">
      <w:pPr>
        <w:keepNext/>
        <w:pBdr>
          <w:top w:val="nil"/>
          <w:left w:val="nil"/>
          <w:bottom w:val="nil"/>
          <w:right w:val="nil"/>
          <w:between w:val="nil"/>
        </w:pBdr>
        <w:tabs>
          <w:tab w:val="left" w:pos="360"/>
        </w:tabs>
        <w:spacing w:before="240" w:after="120"/>
        <w:ind w:left="357" w:hanging="357"/>
        <w:jc w:val="both"/>
        <w:rPr>
          <w:rFonts w:ascii="Candara" w:eastAsia="Candara" w:hAnsi="Candara" w:cs="Candara"/>
          <w:b/>
          <w:color w:val="234520"/>
          <w:sz w:val="28"/>
          <w:szCs w:val="28"/>
        </w:rPr>
      </w:pPr>
      <w:r w:rsidRPr="00F63EA9">
        <w:rPr>
          <w:rFonts w:ascii="Candara" w:eastAsia="Candara" w:hAnsi="Candara" w:cs="Candara"/>
          <w:b/>
          <w:color w:val="234520"/>
          <w:sz w:val="28"/>
          <w:szCs w:val="28"/>
        </w:rPr>
        <w:t>Introduction</w:t>
      </w:r>
    </w:p>
    <w:p w14:paraId="496B7AB8" w14:textId="68D17F03" w:rsidR="00E84248" w:rsidRPr="006E7576" w:rsidRDefault="00721E69">
      <w:pPr>
        <w:ind w:firstLine="567"/>
        <w:jc w:val="both"/>
        <w:rPr>
          <w:rFonts w:ascii="Roboto" w:eastAsia="Tahoma" w:hAnsi="Roboto" w:cs="Tahoma"/>
          <w:color w:val="222222"/>
          <w:sz w:val="20"/>
          <w:szCs w:val="20"/>
          <w:highlight w:val="white"/>
        </w:rPr>
      </w:pPr>
      <w:r w:rsidRPr="006E7576">
        <w:rPr>
          <w:rFonts w:ascii="Roboto" w:hAnsi="Roboto" w:cs="Tahoma"/>
          <w:sz w:val="20"/>
          <w:szCs w:val="20"/>
        </w:rPr>
        <w:t>The introduction should include the background of the issue or problem as well as the urgency of the research, rationalization, and analysis gap with existing research, so that it can demonstrate the novelty given in the education scope. (Which distinguishes it from other studies). The purpose of the research must be clearly seen in the introduction. In the introduction, it is better not to contain tables and pictures. The introduction is straightforward and no more than two pages long. A review of relevant literature and the development of hypotheses (if any) can be included in this section. Terms of doing citations (name, year), in doing citations, are emphasized to use reference manager applications such as Mendeley, Zotero, or EndNote. This aims to avoid errors in citation and writing references at the end of the article.</w:t>
      </w:r>
    </w:p>
    <w:p w14:paraId="3E225628" w14:textId="77777777" w:rsidR="00721E69" w:rsidRPr="006E7576" w:rsidRDefault="00721E69" w:rsidP="00721E69">
      <w:pPr>
        <w:ind w:firstLine="567"/>
        <w:jc w:val="both"/>
        <w:rPr>
          <w:rFonts w:ascii="Roboto" w:eastAsia="Tahoma" w:hAnsi="Roboto" w:cs="Tahoma"/>
          <w:color w:val="222222"/>
          <w:sz w:val="20"/>
          <w:szCs w:val="20"/>
        </w:rPr>
      </w:pPr>
      <w:r w:rsidRPr="006E7576">
        <w:rPr>
          <w:rFonts w:ascii="Roboto" w:eastAsia="Tahoma" w:hAnsi="Roboto" w:cs="Tahoma"/>
          <w:color w:val="222222"/>
          <w:sz w:val="20"/>
          <w:szCs w:val="20"/>
        </w:rPr>
        <w:t xml:space="preserve">Lorem ipsum dolor sit amet, consectetur adipiscing elit. Mauris sed urna et mi commodo tristique. Orci varius natoque penatibus et magnis dis parturient montes, nascetur ridiculus mus. Aenean ac dapibus tortor. Quisque bibendum at nisl finibus imperdiet. Phasellus suscipit mi ac rutrum consectetur. Nam faucibus est id ligula euismod, et egestas massa dapibus. Curabitur facilisis, est eget lobortis euismod, turpis metus luctus ligula, quis volutpat odio velit nec diam. Aliquam erat volutpat. Maecenas at arcu eu magna accumsan faucibus vitae et odio. Etiam efficitur ex ex. Mauris vel augue sed dui sollicitudin tristique eget tincidunt nisl </w:t>
      </w:r>
      <w:r w:rsidRPr="006E7576">
        <w:rPr>
          <w:rFonts w:ascii="Roboto" w:eastAsia="Tahoma" w:hAnsi="Roboto" w:cs="Tahoma"/>
          <w:color w:val="53A34D"/>
          <w:sz w:val="20"/>
          <w:szCs w:val="20"/>
        </w:rPr>
        <w:t>(Grady et al., 2019)</w:t>
      </w:r>
      <w:r w:rsidRPr="006E7576">
        <w:rPr>
          <w:rFonts w:ascii="Roboto" w:eastAsia="Tahoma" w:hAnsi="Roboto" w:cs="Tahoma"/>
          <w:color w:val="222222"/>
          <w:sz w:val="20"/>
          <w:szCs w:val="20"/>
        </w:rPr>
        <w:t>.</w:t>
      </w:r>
    </w:p>
    <w:p w14:paraId="464FFF11" w14:textId="41E7EB7B" w:rsidR="00721E69" w:rsidRPr="006E7576" w:rsidRDefault="00721E69" w:rsidP="00721E69">
      <w:pPr>
        <w:ind w:firstLine="567"/>
        <w:jc w:val="both"/>
        <w:rPr>
          <w:rFonts w:ascii="Roboto" w:eastAsia="Tahoma" w:hAnsi="Roboto" w:cs="Tahoma"/>
          <w:color w:val="222222"/>
          <w:sz w:val="20"/>
          <w:szCs w:val="20"/>
        </w:rPr>
      </w:pPr>
      <w:r w:rsidRPr="006E7576">
        <w:rPr>
          <w:rFonts w:ascii="Roboto" w:eastAsia="Tahoma" w:hAnsi="Roboto" w:cs="Tahoma"/>
          <w:color w:val="222222"/>
          <w:sz w:val="20"/>
          <w:szCs w:val="20"/>
        </w:rPr>
        <w:t xml:space="preserve">According to </w:t>
      </w:r>
      <w:r w:rsidRPr="006E7576">
        <w:rPr>
          <w:rFonts w:ascii="Roboto" w:eastAsia="Tahoma" w:hAnsi="Roboto" w:cs="Tahoma"/>
          <w:color w:val="53A34D"/>
          <w:sz w:val="20"/>
          <w:szCs w:val="20"/>
        </w:rPr>
        <w:t>Jackson (2019), Sapolsky (2017),</w:t>
      </w:r>
      <w:r w:rsidRPr="006E7576">
        <w:rPr>
          <w:rFonts w:ascii="Roboto" w:eastAsia="Tahoma" w:hAnsi="Roboto" w:cs="Tahoma"/>
          <w:color w:val="222222"/>
          <w:sz w:val="20"/>
          <w:szCs w:val="20"/>
        </w:rPr>
        <w:t xml:space="preserve"> and </w:t>
      </w:r>
      <w:r w:rsidRPr="00F63EA9">
        <w:rPr>
          <w:rFonts w:ascii="Roboto" w:eastAsia="Tahoma" w:hAnsi="Roboto" w:cs="Tahoma"/>
          <w:color w:val="53A34D"/>
          <w:sz w:val="20"/>
          <w:szCs w:val="20"/>
        </w:rPr>
        <w:t xml:space="preserve">Svendsen </w:t>
      </w:r>
      <w:r w:rsidR="005C4457">
        <w:rPr>
          <w:rFonts w:ascii="Roboto" w:eastAsia="Tahoma" w:hAnsi="Roboto" w:cs="Tahoma"/>
          <w:color w:val="53A34D"/>
          <w:sz w:val="20"/>
          <w:szCs w:val="20"/>
        </w:rPr>
        <w:t>&amp;</w:t>
      </w:r>
      <w:r w:rsidRPr="00F63EA9">
        <w:rPr>
          <w:rFonts w:ascii="Roboto" w:eastAsia="Tahoma" w:hAnsi="Roboto" w:cs="Tahoma"/>
          <w:color w:val="53A34D"/>
          <w:sz w:val="20"/>
          <w:szCs w:val="20"/>
        </w:rPr>
        <w:t xml:space="preserve"> Løber (2020)</w:t>
      </w:r>
      <w:r w:rsidRPr="006E7576">
        <w:rPr>
          <w:rFonts w:ascii="Roboto" w:eastAsia="Tahoma" w:hAnsi="Roboto" w:cs="Tahoma"/>
          <w:color w:val="222222"/>
          <w:sz w:val="20"/>
          <w:szCs w:val="20"/>
        </w:rPr>
        <w:t xml:space="preserve"> Phasellus iaculis, velit nec ullamcorper consequat, lorem arcu aliquet magna, in tincidunt diam purus ut urna. Aliquam molestie nec sapien in varius. Maecenas elementum libero vel accumsan placerat. Nulla eu ex non arcu tempus commodo. Duis sagittis felis at arcu cursus maximus. Suspendisse potenti. Mauris eget ullamcorper ante, eget sagittis leo. Donec lacinia, ligula ac scelerisque vestibulum, nisl massa volutpat nibh, non rhoncus dui dolor sed ipsum. Integer sed risus finibus, pretium mauris ac, dapibus ante. Integer sit amet fringilla enim, id pharetra enim. Praesent imperdiet libero ut enim auctor tincidunt. Vivamus lorem sapien, pellentesque sed egestas in, pellentesque in leo.</w:t>
      </w:r>
    </w:p>
    <w:p w14:paraId="2555580B" w14:textId="05F91468" w:rsidR="00721E69" w:rsidRPr="006E7576" w:rsidRDefault="00721E69" w:rsidP="00721E69">
      <w:pPr>
        <w:ind w:firstLine="567"/>
        <w:jc w:val="both"/>
        <w:rPr>
          <w:rFonts w:ascii="Roboto" w:eastAsia="Tahoma" w:hAnsi="Roboto" w:cs="Tahoma"/>
          <w:color w:val="222222"/>
          <w:sz w:val="20"/>
          <w:szCs w:val="20"/>
          <w:highlight w:val="white"/>
        </w:rPr>
      </w:pPr>
      <w:r w:rsidRPr="006E7576">
        <w:rPr>
          <w:rFonts w:ascii="Roboto" w:eastAsia="Tahoma" w:hAnsi="Roboto" w:cs="Tahoma"/>
          <w:color w:val="222222"/>
          <w:sz w:val="20"/>
          <w:szCs w:val="20"/>
        </w:rPr>
        <w:t>Phasellus tincidunt massa et odio imperdiet, eu aliquam augue rhoncus. Curabitur nisl nibh, lobortis ac venenatis eu, fermentum et lorem. Nunc ac feugiat felis. Donec semper justo et tortor auctor, quis venenatis dolor tristique. Maecenas interdum pharetra gravida. Quisque ut justo fermentum, egestas erat ut, volutpat risus. Pellentesque ut viverra magna, vehicula elementum nulla.</w:t>
      </w:r>
    </w:p>
    <w:p w14:paraId="7E0B08F7" w14:textId="2C46B604" w:rsidR="00E84248" w:rsidRPr="00F63EA9" w:rsidRDefault="00EB51B3" w:rsidP="00764202">
      <w:pPr>
        <w:keepNext/>
        <w:pBdr>
          <w:top w:val="nil"/>
          <w:left w:val="nil"/>
          <w:bottom w:val="nil"/>
          <w:right w:val="nil"/>
          <w:between w:val="nil"/>
        </w:pBdr>
        <w:tabs>
          <w:tab w:val="left" w:pos="360"/>
        </w:tabs>
        <w:spacing w:before="240" w:after="120"/>
        <w:ind w:left="357" w:hanging="357"/>
        <w:jc w:val="both"/>
        <w:rPr>
          <w:rFonts w:ascii="Candara" w:eastAsia="Candara" w:hAnsi="Candara" w:cs="Candara"/>
          <w:b/>
          <w:color w:val="234520"/>
          <w:sz w:val="28"/>
          <w:szCs w:val="28"/>
        </w:rPr>
      </w:pPr>
      <w:r w:rsidRPr="00F63EA9">
        <w:rPr>
          <w:rFonts w:ascii="Candara" w:eastAsia="Candara" w:hAnsi="Candara" w:cs="Candara"/>
          <w:b/>
          <w:color w:val="234520"/>
          <w:sz w:val="28"/>
          <w:szCs w:val="28"/>
        </w:rPr>
        <w:lastRenderedPageBreak/>
        <w:t>Methods</w:t>
      </w:r>
    </w:p>
    <w:p w14:paraId="293E8EB4" w14:textId="77777777" w:rsidR="006E7576" w:rsidRPr="006E7576" w:rsidRDefault="006E7576" w:rsidP="00380E9F">
      <w:pPr>
        <w:pStyle w:val="BodytextJPPGuseda"/>
      </w:pPr>
      <w:r w:rsidRPr="006E7576">
        <w:t xml:space="preserve">This section is used both for articles derived from research and study results. The method section for the research paper may contain the design of steps or procedures carried out in data collection (data collection techniques) and analysis </w:t>
      </w:r>
      <w:r w:rsidRPr="00380E9F">
        <w:t>used</w:t>
      </w:r>
      <w:r w:rsidRPr="006E7576">
        <w:t xml:space="preserve"> to obtain results. Otherwise, it may contain the number of respondents used in the study. Writing a formula can use the equation by including the main source used as a reference. Articles that are of a study nature (not the results of the study) may contain a flow of thought in conducting the study, steps in data collection (information gathering), analytical techniques (if any), and criteria or reference standards used to conduct a critical and in-depth study </w:t>
      </w:r>
      <w:r w:rsidRPr="006E7576">
        <w:rPr>
          <w:color w:val="53A34D"/>
        </w:rPr>
        <w:t>(Cacioppo, 2019)</w:t>
      </w:r>
      <w:r w:rsidRPr="006E7576">
        <w:t>.</w:t>
      </w:r>
    </w:p>
    <w:p w14:paraId="5FF5503D" w14:textId="77777777" w:rsidR="006E7576" w:rsidRPr="006E7576" w:rsidRDefault="006E7576" w:rsidP="00380E9F">
      <w:pPr>
        <w:pStyle w:val="BodytextJPPGuseda"/>
      </w:pPr>
      <w:r w:rsidRPr="006E7576">
        <w:t xml:space="preserve">Lorem ipsum dolor sit amet, consectetur adipiscing elit. Vestibulum eget tempus mauris. Orci varius natoque penatibus et magnis dis parturient montes, nascetur ridiculus mus. Etiam ut odio diam. Etiam sodales, sem eget consectetur pretium, justo lacus sagittis ex, vitae mattis neque enim in orci. Phasellus mi justo, auctor et pulvinar quis, pellentesque non elit </w:t>
      </w:r>
      <w:r w:rsidRPr="006E7576">
        <w:rPr>
          <w:color w:val="53A34D"/>
        </w:rPr>
        <w:t>(Evans et al., 2019)</w:t>
      </w:r>
      <w:r w:rsidRPr="006E7576">
        <w:t xml:space="preserve">. Quisque luctus rhoncus ante, id sollicitudin erat lacinia in. Nam semper lacus euismod urna ornare, in feugiat risus sodales. Nullam tortor purus, pulvinar ac eleifend eget, convallis tincidunt dolor. Duis orci ligula, ullamcorper at orci vitae, porttitor vestibulum ipsum. Etiam ut mauris elit. Proin mollis nunc id magna tristique Bibendum </w:t>
      </w:r>
      <w:r w:rsidRPr="006E7576">
        <w:rPr>
          <w:color w:val="53A34D"/>
        </w:rPr>
        <w:t>(Kushilevitz &amp; Malkin, 2016)</w:t>
      </w:r>
      <w:r w:rsidRPr="006E7576">
        <w:t>.</w:t>
      </w:r>
    </w:p>
    <w:p w14:paraId="6114293C" w14:textId="77777777" w:rsidR="006E7576" w:rsidRPr="006E7576" w:rsidRDefault="006E7576" w:rsidP="00380E9F">
      <w:pPr>
        <w:pStyle w:val="BodytextJPPGuseda"/>
      </w:pPr>
      <w:r w:rsidRPr="006E7576">
        <w:t xml:space="preserve">The research that has been done by </w:t>
      </w:r>
      <w:r w:rsidRPr="006E7576">
        <w:rPr>
          <w:color w:val="53A34D"/>
        </w:rPr>
        <w:t>Bedenel et al. (2019)</w:t>
      </w:r>
      <w:r w:rsidRPr="006E7576">
        <w:t xml:space="preserve"> Morbi hendrerit feugiat arcu ut ornare. Nunc vel mi eget arcu tempor lobortis eget nec purus. Suspendisse sem elit, posuere in tristique quis, porttitor nec ipsum. Vivamus vitae gravida mi. In hac habitasse platea dictumst. Maecenas at felis egestas, sodales felis ut, ultricies dolor. Maecenas dapibus vel lacus sed scelerisque. Cras molestie dictum massa, pulvinar dapibus nulla accumsan tristique. Integer molestie metus sed metus viverra pellentesque </w:t>
      </w:r>
      <w:r w:rsidRPr="006E7576">
        <w:rPr>
          <w:color w:val="53A34D"/>
        </w:rPr>
        <w:t>(Kabir, 2016; Miranda, 2019; Zambrano-Vazquez, 2016)</w:t>
      </w:r>
      <w:r w:rsidRPr="006E7576">
        <w:t>. Sed cursus, augue sed lobortis fringilla, elit dui viverra nisl, blandit sagittis nisl neque vitae dolor. Sed molestie diam egestas nisi lobortis, non condimentum tellus suscipit. Pellentesque nec commodo est. Pellentesque pulvinar tempus volutpat. Donec egestas nulla in eros vulputate aliquet. Pellentesque mattis risus in lacus sagittis, vel mollis leo rutrum.</w:t>
      </w:r>
    </w:p>
    <w:p w14:paraId="5D7EC8B3" w14:textId="77777777" w:rsidR="006E7576" w:rsidRPr="00764202" w:rsidRDefault="006E7576" w:rsidP="006E7576">
      <w:pPr>
        <w:pStyle w:val="SubsectionJPPGuseda"/>
        <w:rPr>
          <w:rFonts w:ascii="Roboto" w:hAnsi="Roboto"/>
          <w:bCs/>
          <w:noProof/>
          <w:color w:val="234520"/>
          <w:sz w:val="20"/>
          <w:szCs w:val="20"/>
        </w:rPr>
      </w:pPr>
      <w:r w:rsidRPr="00764202">
        <w:rPr>
          <w:rFonts w:ascii="Roboto" w:hAnsi="Roboto"/>
          <w:bCs/>
          <w:noProof/>
          <w:color w:val="234520"/>
          <w:sz w:val="20"/>
          <w:szCs w:val="20"/>
        </w:rPr>
        <w:t>Subsection</w:t>
      </w:r>
    </w:p>
    <w:p w14:paraId="63E65610" w14:textId="77777777" w:rsidR="006E7576" w:rsidRPr="006E7576" w:rsidRDefault="006E7576" w:rsidP="00380E9F">
      <w:pPr>
        <w:pStyle w:val="BodytextJPPGuseda"/>
      </w:pPr>
      <w:r w:rsidRPr="006E7576">
        <w:rPr>
          <w:color w:val="53A34D"/>
        </w:rPr>
        <w:t>Harris (2014)</w:t>
      </w:r>
      <w:r w:rsidRPr="006E7576">
        <w:t xml:space="preserve"> Aliquam quis accumsan eros. Curabitur risus mi, accumsan vitae velit vel, pulvinar posuere nunc. Vestibulum quis varius velit. Nulla dapibus est quis viverra volutpat. Etiam quis rutrum risus. Quisque pharetra suscipit massa sit amet consectetur. Nunc tempor finibus leo, in porta risus. Mauris ac convallis libero </w:t>
      </w:r>
      <w:r w:rsidRPr="006E7576">
        <w:rPr>
          <w:color w:val="53A34D"/>
        </w:rPr>
        <w:t>(O’Donohue, 2017)</w:t>
      </w:r>
      <w:r w:rsidRPr="006E7576">
        <w:t>. Vivamus ex quam, efficitur eu quam ac, viverra sodales diam. Cras purus libero, elementum ut neque a, tristique cursus enim. Sed felis nibh, scelerisque ut sodales ut, rhoncus eget erat. Nunc ac aliquam odio. Suspendisse potenti.</w:t>
      </w:r>
    </w:p>
    <w:p w14:paraId="16809841" w14:textId="77777777" w:rsidR="006E7576" w:rsidRPr="00764202" w:rsidRDefault="006E7576" w:rsidP="006E7576">
      <w:pPr>
        <w:pStyle w:val="subsubsectionJPPGuseda"/>
        <w:rPr>
          <w:rFonts w:ascii="Roboto" w:hAnsi="Roboto"/>
          <w:noProof/>
          <w:color w:val="234520"/>
          <w:sz w:val="20"/>
          <w:szCs w:val="20"/>
        </w:rPr>
      </w:pPr>
      <w:r w:rsidRPr="00764202">
        <w:rPr>
          <w:rFonts w:ascii="Roboto" w:hAnsi="Roboto"/>
          <w:noProof/>
          <w:color w:val="234520"/>
          <w:sz w:val="20"/>
          <w:szCs w:val="20"/>
        </w:rPr>
        <w:t>Subsubsection 1</w:t>
      </w:r>
    </w:p>
    <w:p w14:paraId="5E5DB36D" w14:textId="77777777" w:rsidR="006E7576" w:rsidRPr="006E7576" w:rsidRDefault="006E7576" w:rsidP="00380E9F">
      <w:pPr>
        <w:pStyle w:val="BodytextJPPGuseda"/>
      </w:pPr>
      <w:r w:rsidRPr="006E7576">
        <w:t>Vestibulum sit amet justo convallis, laoreet sapien ut, semper nulla. Sed orci lectus, consectetur eget auctor eget, blandit eget mi. Vestibulum vitae massa sit amet mauris auctor rutrum eget eu sem. Sed interdum quam sit amet ante consectetur auctor. Donec non tempus erat, et tincidunt nibh. Etiam sit amet est viverra, rhoncus urna a, rutrum lectus. Morbi ac odio luctus, pretium massa quis, pellentesque nunc. In tristique tristique quam in gravida. Nunc placerat eros lacus, vel facilisis leo suscipit quis. Quisque commodo ac est scelerisque pretium. Pellentesque libero enim, vehicula a augue eget, porta tincidunt leo. Fusce dignissim volutpat velit a tincidunt. Aliquam erat volutpat. Cras porta, lectus sit amet consectetur pretium, orci mi euismod nulla, in venenatis felis felis at mi. Morbi et risus dui. Mauris congue enim vitae lectus convallis malesuada.</w:t>
      </w:r>
    </w:p>
    <w:p w14:paraId="4BB9572E" w14:textId="73423091" w:rsidR="006E7576" w:rsidRPr="006E7576" w:rsidRDefault="00CB37DF" w:rsidP="00380E9F">
      <w:pPr>
        <w:pStyle w:val="FigureJPPGuseda"/>
        <w:rPr>
          <w:lang w:val="en-US"/>
        </w:rPr>
      </w:pPr>
      <w:r>
        <w:drawing>
          <wp:inline distT="0" distB="0" distL="0" distR="0" wp14:anchorId="10DDC535" wp14:editId="4E9371A3">
            <wp:extent cx="4669715" cy="1080000"/>
            <wp:effectExtent l="0" t="0" r="0" b="6350"/>
            <wp:docPr id="3102342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669715" cy="1080000"/>
                    </a:xfrm>
                    <a:prstGeom prst="rect">
                      <a:avLst/>
                    </a:prstGeom>
                    <a:noFill/>
                    <a:ln>
                      <a:noFill/>
                    </a:ln>
                  </pic:spPr>
                </pic:pic>
              </a:graphicData>
            </a:graphic>
          </wp:inline>
        </w:drawing>
      </w:r>
    </w:p>
    <w:p w14:paraId="20525FD9" w14:textId="77777777" w:rsidR="006E7576" w:rsidRPr="006E7576" w:rsidRDefault="006E7576" w:rsidP="00380E9F">
      <w:pPr>
        <w:pStyle w:val="FigureTitleJPPGuseda"/>
      </w:pPr>
      <w:r w:rsidRPr="006E7576">
        <w:t>Figure 1</w:t>
      </w:r>
      <w:r w:rsidRPr="0021124A">
        <w:rPr>
          <w:b w:val="0"/>
          <w:bCs/>
        </w:rPr>
        <w:t>. This is a figure. Schemes follow the same formatting</w:t>
      </w:r>
    </w:p>
    <w:p w14:paraId="1333BD09" w14:textId="174B4ED1" w:rsidR="006E7576" w:rsidRPr="006E7576" w:rsidRDefault="006E7576" w:rsidP="00380E9F">
      <w:pPr>
        <w:pStyle w:val="BodytextJPPGuseda"/>
      </w:pPr>
      <w:r w:rsidRPr="006E7576">
        <w:t>Aliquam erat volutpat. Morbi accumsan, nisi vel gravida varius, tellus tellus pretium risus, et pharetra diam sem sit amet libero. Etiam sit amet neque id justo rhoncus egestas nec sed libero. Proin sapien risus, posuere nec ipsum ut, hendrerit sollicitudin est. Donec eu diam dui. Duis vestibulum eget velit vel fringilla. Ut dictum iaculis magna, vel auctor lectus bibendum eget. Nam dapibus mattis tristique. Aliquam scelerisque luctus commodo. Donec elementum eu erat at aliquam. Vestibulum ante ipsum primis in faucibus orci luctus et ultrices posuere cubilia curae</w:t>
      </w:r>
      <w:r w:rsidR="008E36D7">
        <w:t>.</w:t>
      </w:r>
      <w:r w:rsidRPr="006E7576">
        <w:t xml:space="preserve"> </w:t>
      </w:r>
    </w:p>
    <w:p w14:paraId="42E7B466" w14:textId="77777777" w:rsidR="006E7576" w:rsidRPr="00764202" w:rsidRDefault="006E7576" w:rsidP="006E7576">
      <w:pPr>
        <w:pStyle w:val="subsubsectionJPPGuseda"/>
        <w:rPr>
          <w:rFonts w:ascii="Roboto" w:hAnsi="Roboto"/>
          <w:noProof/>
          <w:color w:val="234520"/>
          <w:sz w:val="20"/>
          <w:szCs w:val="20"/>
        </w:rPr>
      </w:pPr>
      <w:r w:rsidRPr="00764202">
        <w:rPr>
          <w:rFonts w:ascii="Roboto" w:hAnsi="Roboto"/>
          <w:noProof/>
          <w:color w:val="234520"/>
          <w:sz w:val="20"/>
          <w:szCs w:val="20"/>
        </w:rPr>
        <w:lastRenderedPageBreak/>
        <w:t>Subsubsection 2</w:t>
      </w:r>
    </w:p>
    <w:p w14:paraId="4E007463" w14:textId="77777777" w:rsidR="006E7576" w:rsidRPr="006E7576" w:rsidRDefault="006E7576" w:rsidP="00380E9F">
      <w:pPr>
        <w:pStyle w:val="BodytextJPPGuseda"/>
      </w:pPr>
      <w:r w:rsidRPr="006E7576">
        <w:t>Equations should be placed at the center of the line and provided consecutively with equation numbers in parentheses flushed to the right margin, as in (1). The use of Microsoft Equation Editor or MathType is preferred.</w:t>
      </w:r>
    </w:p>
    <w:p w14:paraId="027DD0D0" w14:textId="77777777" w:rsidR="006E7576" w:rsidRPr="006E7576" w:rsidRDefault="00000000" w:rsidP="006E7576">
      <w:pPr>
        <w:tabs>
          <w:tab w:val="right" w:pos="8505"/>
        </w:tabs>
        <w:spacing w:before="120" w:after="120"/>
        <w:jc w:val="center"/>
        <w:rPr>
          <w:rFonts w:ascii="Roboto" w:hAnsi="Roboto"/>
          <w:bCs/>
          <w:sz w:val="20"/>
          <w:szCs w:val="20"/>
        </w:rPr>
      </w:pPr>
      <m:oMath>
        <m:sSub>
          <m:sSubPr>
            <m:ctrlPr>
              <w:rPr>
                <w:rFonts w:ascii="Cambria Math" w:hAnsi="Cambria Math"/>
                <w:bCs/>
                <w:i/>
                <w:sz w:val="20"/>
                <w:szCs w:val="20"/>
              </w:rPr>
            </m:ctrlPr>
          </m:sSubPr>
          <m:e>
            <m:r>
              <w:rPr>
                <w:rFonts w:ascii="Cambria Math" w:hAnsi="Cambria Math"/>
                <w:sz w:val="20"/>
                <w:szCs w:val="20"/>
              </w:rPr>
              <m:t>E</m:t>
            </m:r>
          </m:e>
          <m:sub>
            <m:r>
              <w:rPr>
                <w:rFonts w:ascii="Cambria Math" w:hAnsi="Cambria Math"/>
                <w:sz w:val="20"/>
                <w:szCs w:val="20"/>
              </w:rPr>
              <m:t>v</m:t>
            </m:r>
          </m:sub>
        </m:sSub>
        <m:r>
          <m:rPr>
            <m:sty m:val="p"/>
          </m:rPr>
          <w:rPr>
            <w:rFonts w:ascii="Cambria Math" w:hAnsi="Cambria Math"/>
            <w:sz w:val="20"/>
            <w:szCs w:val="20"/>
          </w:rPr>
          <m:t>-</m:t>
        </m:r>
        <m:r>
          <w:rPr>
            <w:rFonts w:ascii="Cambria Math" w:hAnsi="Cambria Math"/>
            <w:sz w:val="20"/>
            <w:szCs w:val="20"/>
          </w:rPr>
          <m:t>E=</m:t>
        </m:r>
        <m:f>
          <m:fPr>
            <m:ctrlPr>
              <w:rPr>
                <w:rFonts w:ascii="Cambria Math" w:hAnsi="Cambria Math"/>
                <w:bCs/>
                <w:sz w:val="20"/>
                <w:szCs w:val="20"/>
              </w:rPr>
            </m:ctrlPr>
          </m:fPr>
          <m:num>
            <m:r>
              <w:rPr>
                <w:rFonts w:ascii="Cambria Math" w:hAnsi="Cambria Math"/>
                <w:sz w:val="20"/>
                <w:szCs w:val="20"/>
              </w:rPr>
              <m:t>h</m:t>
            </m:r>
          </m:num>
          <m:den>
            <m:r>
              <w:rPr>
                <w:rFonts w:ascii="Cambria Math" w:hAnsi="Cambria Math"/>
                <w:sz w:val="20"/>
                <w:szCs w:val="20"/>
              </w:rPr>
              <m:t>2.m</m:t>
            </m:r>
          </m:den>
        </m:f>
        <m:r>
          <w:rPr>
            <w:rFonts w:ascii="Cambria Math" w:hAnsi="Cambria Math"/>
            <w:sz w:val="20"/>
            <w:szCs w:val="20"/>
          </w:rPr>
          <m:t xml:space="preserve"> (</m:t>
        </m:r>
        <m:sSubSup>
          <m:sSubSupPr>
            <m:ctrlPr>
              <w:rPr>
                <w:rFonts w:ascii="Cambria Math" w:hAnsi="Cambria Math"/>
                <w:bCs/>
                <w:i/>
                <w:sz w:val="20"/>
                <w:szCs w:val="20"/>
              </w:rPr>
            </m:ctrlPr>
          </m:sSubSupPr>
          <m:e>
            <m:r>
              <w:rPr>
                <w:rFonts w:ascii="Cambria Math" w:hAnsi="Cambria Math"/>
                <w:sz w:val="20"/>
                <w:szCs w:val="20"/>
              </w:rPr>
              <m:t>k</m:t>
            </m:r>
          </m:e>
          <m:sub>
            <m:r>
              <w:rPr>
                <w:rFonts w:ascii="Cambria Math" w:hAnsi="Cambria Math"/>
                <w:sz w:val="20"/>
                <w:szCs w:val="20"/>
              </w:rPr>
              <m:t>x</m:t>
            </m:r>
          </m:sub>
          <m:sup>
            <m:r>
              <w:rPr>
                <w:rFonts w:ascii="Cambria Math" w:hAnsi="Cambria Math"/>
                <w:sz w:val="20"/>
                <w:szCs w:val="20"/>
              </w:rPr>
              <m:t>2</m:t>
            </m:r>
          </m:sup>
        </m:sSubSup>
        <m:r>
          <w:rPr>
            <w:rFonts w:ascii="Cambria Math" w:hAnsi="Cambria Math"/>
            <w:sz w:val="20"/>
            <w:szCs w:val="20"/>
          </w:rPr>
          <m:t>+</m:t>
        </m:r>
        <m:sSubSup>
          <m:sSubSupPr>
            <m:ctrlPr>
              <w:rPr>
                <w:rFonts w:ascii="Cambria Math" w:hAnsi="Cambria Math"/>
                <w:bCs/>
                <w:i/>
                <w:sz w:val="20"/>
                <w:szCs w:val="20"/>
              </w:rPr>
            </m:ctrlPr>
          </m:sSubSupPr>
          <m:e>
            <m:r>
              <w:rPr>
                <w:rFonts w:ascii="Cambria Math" w:hAnsi="Cambria Math"/>
                <w:sz w:val="20"/>
                <w:szCs w:val="20"/>
              </w:rPr>
              <m:t>k</m:t>
            </m:r>
          </m:e>
          <m:sub>
            <m:r>
              <w:rPr>
                <w:rFonts w:ascii="Cambria Math" w:hAnsi="Cambria Math"/>
                <w:sz w:val="20"/>
                <w:szCs w:val="20"/>
              </w:rPr>
              <m:t>y</m:t>
            </m:r>
          </m:sub>
          <m:sup>
            <m:r>
              <w:rPr>
                <w:rFonts w:ascii="Cambria Math" w:hAnsi="Cambria Math"/>
                <w:sz w:val="20"/>
                <w:szCs w:val="20"/>
              </w:rPr>
              <m:t>2</m:t>
            </m:r>
          </m:sup>
        </m:sSubSup>
      </m:oMath>
      <w:r w:rsidR="006E7576" w:rsidRPr="006E7576">
        <w:rPr>
          <w:rFonts w:ascii="Roboto" w:hAnsi="Roboto"/>
          <w:bCs/>
          <w:sz w:val="20"/>
          <w:szCs w:val="20"/>
        </w:rPr>
        <w:t>)</w:t>
      </w:r>
      <w:r w:rsidR="006E7576" w:rsidRPr="006E7576">
        <w:rPr>
          <w:rFonts w:ascii="Roboto" w:hAnsi="Roboto"/>
          <w:bCs/>
          <w:sz w:val="20"/>
          <w:szCs w:val="20"/>
        </w:rPr>
        <w:tab/>
        <w:t>(1)</w:t>
      </w:r>
    </w:p>
    <w:p w14:paraId="2FC05CAF" w14:textId="77777777" w:rsidR="006E7576" w:rsidRPr="006E7576" w:rsidRDefault="006E7576" w:rsidP="00380E9F">
      <w:pPr>
        <w:pStyle w:val="BodytextJPPGuseda"/>
      </w:pPr>
      <w:r w:rsidRPr="006E7576">
        <w:rPr>
          <w:bCs/>
        </w:rPr>
        <w:t xml:space="preserve">All symbols that have been used in the equations should be defined in the following text. </w:t>
      </w:r>
      <w:r w:rsidRPr="006E7576">
        <w:t xml:space="preserve">Aliquam lobortis ac arcu nec varius. Morbi pellentesque lorem augue, ac porttitor mauris sollicitudin id. Suspendisse gravida ipsum eu tortor vestibulum rhoncus. Fusce semper, felis vitae tincidunt scelerisque, risus nisi tincidunt augue, vel consectetur lacus massa ut erat. Cras tristique elementum quam, sed sagittis diam pretium ut. Donec varius nulla non hendrerit dictum. Sed finibus, sem ut vehicula sagittis, nulla magna elementum sem, sit amet hendrerit ligula enim quis urna.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577"/>
      </w:tblGrid>
      <w:tr w:rsidR="006E7576" w:rsidRPr="006E7576" w14:paraId="7456ED6A" w14:textId="77777777" w:rsidTr="00927013">
        <w:trPr>
          <w:jc w:val="center"/>
        </w:trPr>
        <w:tc>
          <w:tcPr>
            <w:tcW w:w="3686" w:type="dxa"/>
          </w:tcPr>
          <w:p w14:paraId="01B063FF" w14:textId="77777777" w:rsidR="006E7576" w:rsidRPr="006E7576" w:rsidRDefault="006E7576" w:rsidP="00380E9F">
            <w:pPr>
              <w:pStyle w:val="FigureJPPGuseda"/>
            </w:pPr>
            <w:r w:rsidRPr="006E7576">
              <w:object w:dxaOrig="5464" w:dyaOrig="4556" w14:anchorId="0136D7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120pt" o:ole="">
                  <v:imagedata r:id="rId9" o:title=""/>
                </v:shape>
                <o:OLEObject Type="Embed" ProgID="Visio.Drawing.11" ShapeID="_x0000_i1025" DrawAspect="Content" ObjectID="_1820144198" r:id="rId10"/>
              </w:object>
            </w:r>
          </w:p>
        </w:tc>
        <w:tc>
          <w:tcPr>
            <w:tcW w:w="3577" w:type="dxa"/>
          </w:tcPr>
          <w:p w14:paraId="66F8DD84" w14:textId="77777777" w:rsidR="006E7576" w:rsidRPr="006E7576" w:rsidRDefault="006E7576" w:rsidP="00380E9F">
            <w:pPr>
              <w:pStyle w:val="FigureJPPGuseda"/>
            </w:pPr>
            <w:r w:rsidRPr="006E7576">
              <w:object w:dxaOrig="5464" w:dyaOrig="4556" w14:anchorId="30041FA3">
                <v:shape id="_x0000_i1026" type="#_x0000_t75" style="width:168pt;height:121.5pt" o:ole="">
                  <v:imagedata r:id="rId9" o:title=""/>
                </v:shape>
                <o:OLEObject Type="Embed" ProgID="Visio.Drawing.11" ShapeID="_x0000_i1026" DrawAspect="Content" ObjectID="_1820144199" r:id="rId11"/>
              </w:object>
            </w:r>
          </w:p>
        </w:tc>
      </w:tr>
      <w:tr w:rsidR="006E7576" w:rsidRPr="006E7576" w14:paraId="3E7F5D19" w14:textId="77777777" w:rsidTr="00927013">
        <w:trPr>
          <w:jc w:val="center"/>
        </w:trPr>
        <w:tc>
          <w:tcPr>
            <w:tcW w:w="3686" w:type="dxa"/>
          </w:tcPr>
          <w:p w14:paraId="45DEF1E5" w14:textId="77777777" w:rsidR="006E7576" w:rsidRPr="006E7576" w:rsidRDefault="006E7576" w:rsidP="00927013">
            <w:pPr>
              <w:jc w:val="center"/>
              <w:rPr>
                <w:rFonts w:ascii="Roboto" w:hAnsi="Roboto"/>
                <w:sz w:val="20"/>
                <w:szCs w:val="20"/>
              </w:rPr>
            </w:pPr>
            <w:r w:rsidRPr="006E7576">
              <w:rPr>
                <w:rFonts w:ascii="Roboto" w:hAnsi="Roboto"/>
                <w:sz w:val="20"/>
                <w:szCs w:val="20"/>
              </w:rPr>
              <w:t>(a)</w:t>
            </w:r>
          </w:p>
        </w:tc>
        <w:tc>
          <w:tcPr>
            <w:tcW w:w="3577" w:type="dxa"/>
          </w:tcPr>
          <w:p w14:paraId="14F2B7BC" w14:textId="77777777" w:rsidR="006E7576" w:rsidRPr="006E7576" w:rsidRDefault="006E7576" w:rsidP="00927013">
            <w:pPr>
              <w:jc w:val="center"/>
              <w:rPr>
                <w:rFonts w:ascii="Roboto" w:hAnsi="Roboto"/>
                <w:sz w:val="20"/>
                <w:szCs w:val="20"/>
              </w:rPr>
            </w:pPr>
            <w:r w:rsidRPr="006E7576">
              <w:rPr>
                <w:rFonts w:ascii="Roboto" w:hAnsi="Roboto"/>
                <w:sz w:val="20"/>
                <w:szCs w:val="20"/>
              </w:rPr>
              <w:t>(b)</w:t>
            </w:r>
          </w:p>
        </w:tc>
      </w:tr>
    </w:tbl>
    <w:p w14:paraId="37234B98" w14:textId="77777777" w:rsidR="006E7576" w:rsidRPr="006E7576" w:rsidRDefault="006E7576" w:rsidP="00380E9F">
      <w:pPr>
        <w:pStyle w:val="FigureTitleJPPGuseda"/>
        <w:rPr>
          <w:rFonts w:eastAsia="Rosarivo"/>
        </w:rPr>
      </w:pPr>
      <w:r w:rsidRPr="006E7576">
        <w:t xml:space="preserve">Figure 2. </w:t>
      </w:r>
      <w:r w:rsidRPr="0021124A">
        <w:rPr>
          <w:b w:val="0"/>
          <w:bCs/>
        </w:rPr>
        <w:t>Effects of selecting different switching under dynamic condition</w:t>
      </w:r>
      <w:r w:rsidRPr="0021124A">
        <w:rPr>
          <w:b w:val="0"/>
          <w:bCs/>
        </w:rPr>
        <w:br/>
        <w:t>(a) Xxxx, (b) Xxxxx</w:t>
      </w:r>
    </w:p>
    <w:p w14:paraId="0863F048" w14:textId="77777777" w:rsidR="00E84248" w:rsidRPr="006E7576" w:rsidRDefault="00000000" w:rsidP="00380E9F">
      <w:pPr>
        <w:pStyle w:val="BodytextJPPGuseda"/>
        <w:rPr>
          <w:rFonts w:eastAsia="Tahoma"/>
          <w:highlight w:val="white"/>
        </w:rPr>
      </w:pPr>
      <w:r w:rsidRPr="006E7576">
        <w:rPr>
          <w:rFonts w:eastAsia="Tahoma"/>
          <w:highlight w:val="white"/>
        </w:rPr>
        <w:t>Make sure that work can be repeated according to the details provided. It contains technical information of the study presented clearly. Therefore, readers can conduct research based on the techniques presented. Materials and equipment specifications are necessary. Approaches or procedures of study together with data analysis methods must be presented.</w:t>
      </w:r>
    </w:p>
    <w:p w14:paraId="5FC01C0E" w14:textId="4FCAAB7C" w:rsidR="00E84248" w:rsidRPr="00F63EA9" w:rsidRDefault="00EB51B3" w:rsidP="00764202">
      <w:pPr>
        <w:keepNext/>
        <w:pBdr>
          <w:top w:val="nil"/>
          <w:left w:val="nil"/>
          <w:bottom w:val="nil"/>
          <w:right w:val="nil"/>
          <w:between w:val="nil"/>
        </w:pBdr>
        <w:tabs>
          <w:tab w:val="left" w:pos="360"/>
        </w:tabs>
        <w:spacing w:before="240" w:after="120"/>
        <w:ind w:left="357" w:hanging="357"/>
        <w:jc w:val="both"/>
        <w:rPr>
          <w:rFonts w:ascii="Candara" w:eastAsia="Candara" w:hAnsi="Candara" w:cs="Candara"/>
          <w:b/>
          <w:color w:val="234520"/>
          <w:sz w:val="28"/>
          <w:szCs w:val="28"/>
        </w:rPr>
      </w:pPr>
      <w:r w:rsidRPr="00F63EA9">
        <w:rPr>
          <w:rFonts w:ascii="Candara" w:eastAsia="Candara" w:hAnsi="Candara" w:cs="Candara"/>
          <w:b/>
          <w:color w:val="234520"/>
          <w:sz w:val="28"/>
          <w:szCs w:val="28"/>
        </w:rPr>
        <w:t>Result and Discussion</w:t>
      </w:r>
    </w:p>
    <w:p w14:paraId="0C8E9C55" w14:textId="77777777" w:rsidR="00CB37DF" w:rsidRPr="00CB37DF" w:rsidRDefault="00CB37DF" w:rsidP="00380E9F">
      <w:pPr>
        <w:pStyle w:val="BodytextJPPGuseda"/>
      </w:pPr>
      <w:r w:rsidRPr="00CB37DF">
        <w:t xml:space="preserve">Results and discussion can at least include “what?” which conveys results or findings from research, the data presented are not raw data, “why?” scientific study and there is a link between the results obtained with the basic concepts; “what else?” compare the results of your research with other research, it is suggested to provide implications for research results both from theoretical and application </w:t>
      </w:r>
      <w:r w:rsidRPr="00A15973">
        <w:rPr>
          <w:color w:val="53A34D"/>
        </w:rPr>
        <w:t>(Lyons, 2009; Schaefer &amp; Shapiro, 2019; Schulman, 2019)</w:t>
      </w:r>
      <w:r w:rsidRPr="00CB37DF">
        <w:t xml:space="preserve">. </w:t>
      </w:r>
    </w:p>
    <w:p w14:paraId="561019E2" w14:textId="77777777" w:rsidR="00CB37DF" w:rsidRPr="00CB37DF" w:rsidRDefault="00CB37DF" w:rsidP="00380E9F">
      <w:pPr>
        <w:pStyle w:val="BodytextJPPGuseda"/>
      </w:pPr>
      <w:r w:rsidRPr="00CB37DF">
        <w:t xml:space="preserve">This section presents the results of research and discussion as a whole so that the author is not justified in separating the results and discussion in the form of new chapters / subchapters. How to write the results and discussion is done directly by reviewing sharply one by one the results of the research obtained with the support of relevant references and prioritizing from primary sources (journals). The results presented in this section are net results. Data analysis processes such as statistical calculations and hypothesis testing processes need not be presented. </w:t>
      </w:r>
    </w:p>
    <w:p w14:paraId="42BDC500" w14:textId="77777777" w:rsidR="00CB37DF" w:rsidRPr="00764202" w:rsidRDefault="00CB37DF" w:rsidP="00CB37DF">
      <w:pPr>
        <w:pStyle w:val="SubsectionJPPGuseda"/>
        <w:rPr>
          <w:bCs/>
          <w:color w:val="234520"/>
          <w:sz w:val="20"/>
          <w:szCs w:val="22"/>
        </w:rPr>
      </w:pPr>
      <w:r w:rsidRPr="00764202">
        <w:rPr>
          <w:rFonts w:ascii="Roboto" w:hAnsi="Roboto"/>
          <w:bCs/>
          <w:color w:val="234520"/>
          <w:sz w:val="20"/>
          <w:szCs w:val="22"/>
        </w:rPr>
        <w:t>Subsection</w:t>
      </w:r>
    </w:p>
    <w:p w14:paraId="053B58EF" w14:textId="77777777" w:rsidR="00CB37DF" w:rsidRPr="00CB37DF" w:rsidRDefault="00CB37DF" w:rsidP="00380E9F">
      <w:pPr>
        <w:pStyle w:val="BodytextJPPGuseda"/>
      </w:pPr>
      <w:r w:rsidRPr="00CB37DF">
        <w:t xml:space="preserve">Vestibulum </w:t>
      </w:r>
      <w:r w:rsidRPr="00A15973">
        <w:rPr>
          <w:color w:val="53A34D"/>
        </w:rPr>
        <w:t>Carey (2019), Harlan (2013), and Stobbe (2020)</w:t>
      </w:r>
      <w:r w:rsidRPr="00CB37DF">
        <w:t xml:space="preserve"> sit amet justo convallis, laoreet sapien ut, semper nulla. Sed orci lectus, consectetur eget auctor eget, blandit eget mi. Vestibulum vitae massa sit amet mauris auctor rutrum eget eu sem. Sed interdum quam sit amet ante consectetur auctor. Donec non tempus erat, et tincidunt nibh. Etiam sit amet est viverra, rhoncus urna a, rutrum lectus. Morbi ac odio luctus, pretium massa quis, pellentesque nunc. In tristique tristique quam in gravida. Nunc.</w:t>
      </w:r>
    </w:p>
    <w:p w14:paraId="50CF8AAF" w14:textId="77777777" w:rsidR="00CB37DF" w:rsidRPr="00CB37DF" w:rsidRDefault="00CB37DF" w:rsidP="00CB37DF">
      <w:pPr>
        <w:pStyle w:val="TableTitleJPPGuseda"/>
        <w:rPr>
          <w:rFonts w:ascii="Roboto" w:hAnsi="Roboto"/>
          <w:sz w:val="18"/>
          <w:szCs w:val="18"/>
        </w:rPr>
      </w:pPr>
      <w:r w:rsidRPr="00CB37DF">
        <w:rPr>
          <w:rFonts w:ascii="Roboto" w:hAnsi="Roboto"/>
          <w:sz w:val="18"/>
          <w:szCs w:val="18"/>
        </w:rPr>
        <w:t xml:space="preserve">Table </w:t>
      </w:r>
      <w:r w:rsidRPr="00CB37DF">
        <w:rPr>
          <w:rFonts w:ascii="Roboto" w:eastAsia="Cambria Math" w:hAnsi="Roboto"/>
          <w:sz w:val="18"/>
          <w:szCs w:val="18"/>
        </w:rPr>
        <w:t>1</w:t>
      </w:r>
      <w:r w:rsidRPr="00CB37DF">
        <w:rPr>
          <w:rFonts w:ascii="Roboto" w:hAnsi="Roboto"/>
          <w:sz w:val="18"/>
          <w:szCs w:val="18"/>
        </w:rPr>
        <w:t xml:space="preserve">. </w:t>
      </w:r>
      <w:r w:rsidRPr="00CB37DF">
        <w:rPr>
          <w:rFonts w:ascii="Roboto" w:hAnsi="Roboto"/>
          <w:b w:val="0"/>
          <w:bCs w:val="0"/>
          <w:sz w:val="18"/>
          <w:szCs w:val="18"/>
        </w:rPr>
        <w:t>Table Name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555"/>
        <w:gridCol w:w="2591"/>
        <w:gridCol w:w="2392"/>
        <w:gridCol w:w="3209"/>
      </w:tblGrid>
      <w:tr w:rsidR="00CB37DF" w:rsidRPr="00CB37DF" w14:paraId="0C09F80A" w14:textId="77777777" w:rsidTr="00EB51B3">
        <w:trPr>
          <w:trHeight w:val="200"/>
          <w:tblHeader/>
        </w:trPr>
        <w:tc>
          <w:tcPr>
            <w:tcW w:w="798" w:type="pct"/>
            <w:vMerge w:val="restart"/>
            <w:tcBorders>
              <w:top w:val="single" w:sz="8" w:space="0" w:color="000000"/>
              <w:left w:val="nil"/>
              <w:right w:val="nil"/>
            </w:tcBorders>
            <w:vAlign w:val="center"/>
          </w:tcPr>
          <w:p w14:paraId="45084ED0" w14:textId="77777777" w:rsidR="00CB37DF" w:rsidRPr="00CB37DF" w:rsidRDefault="00CB37DF" w:rsidP="00927013">
            <w:pPr>
              <w:pBdr>
                <w:between w:val="nil"/>
              </w:pBdr>
              <w:rPr>
                <w:rFonts w:ascii="Roboto" w:eastAsia="Rosarivo" w:hAnsi="Roboto"/>
                <w:b/>
                <w:color w:val="000000"/>
                <w:sz w:val="20"/>
                <w:szCs w:val="20"/>
              </w:rPr>
            </w:pPr>
            <w:r w:rsidRPr="00CB37DF">
              <w:rPr>
                <w:rFonts w:ascii="Roboto" w:eastAsia="Rosarivo" w:hAnsi="Roboto"/>
                <w:b/>
                <w:sz w:val="20"/>
                <w:szCs w:val="20"/>
              </w:rPr>
              <w:t>Table head</w:t>
            </w:r>
          </w:p>
        </w:tc>
        <w:tc>
          <w:tcPr>
            <w:tcW w:w="4202" w:type="pct"/>
            <w:gridSpan w:val="3"/>
            <w:tcBorders>
              <w:top w:val="single" w:sz="8" w:space="0" w:color="000000"/>
              <w:left w:val="nil"/>
              <w:right w:val="nil"/>
            </w:tcBorders>
          </w:tcPr>
          <w:p w14:paraId="6AC46956" w14:textId="77777777" w:rsidR="00CB37DF" w:rsidRPr="00CB37DF" w:rsidRDefault="00CB37DF" w:rsidP="00927013">
            <w:pPr>
              <w:pBdr>
                <w:between w:val="nil"/>
              </w:pBdr>
              <w:jc w:val="center"/>
              <w:rPr>
                <w:rFonts w:ascii="Roboto" w:eastAsia="Rosarivo" w:hAnsi="Roboto"/>
                <w:b/>
                <w:color w:val="000000"/>
                <w:sz w:val="20"/>
                <w:szCs w:val="20"/>
              </w:rPr>
            </w:pPr>
            <w:r w:rsidRPr="00CB37DF">
              <w:rPr>
                <w:rFonts w:ascii="Roboto" w:eastAsia="Rosarivo" w:hAnsi="Roboto"/>
                <w:b/>
                <w:sz w:val="20"/>
                <w:szCs w:val="20"/>
              </w:rPr>
              <w:t>Table column head</w:t>
            </w:r>
          </w:p>
        </w:tc>
      </w:tr>
      <w:tr w:rsidR="00CB37DF" w:rsidRPr="00CB37DF" w14:paraId="7D6715D0" w14:textId="77777777" w:rsidTr="00EB51B3">
        <w:trPr>
          <w:trHeight w:val="190"/>
          <w:tblHeader/>
        </w:trPr>
        <w:tc>
          <w:tcPr>
            <w:tcW w:w="798" w:type="pct"/>
            <w:vMerge/>
            <w:tcBorders>
              <w:top w:val="single" w:sz="8" w:space="0" w:color="000000"/>
              <w:left w:val="nil"/>
              <w:right w:val="nil"/>
            </w:tcBorders>
            <w:vAlign w:val="center"/>
          </w:tcPr>
          <w:p w14:paraId="757D4B68" w14:textId="77777777" w:rsidR="00CB37DF" w:rsidRPr="00CB37DF" w:rsidRDefault="00CB37DF" w:rsidP="00927013">
            <w:pPr>
              <w:widowControl w:val="0"/>
              <w:pBdr>
                <w:between w:val="nil"/>
              </w:pBdr>
              <w:rPr>
                <w:rFonts w:ascii="Roboto" w:eastAsia="Rosarivo" w:hAnsi="Roboto"/>
                <w:b/>
                <w:color w:val="000000"/>
                <w:sz w:val="20"/>
                <w:szCs w:val="20"/>
              </w:rPr>
            </w:pPr>
          </w:p>
        </w:tc>
        <w:tc>
          <w:tcPr>
            <w:tcW w:w="1329" w:type="pct"/>
            <w:tcBorders>
              <w:left w:val="nil"/>
              <w:bottom w:val="single" w:sz="8" w:space="0" w:color="000000"/>
              <w:right w:val="nil"/>
            </w:tcBorders>
            <w:vAlign w:val="center"/>
          </w:tcPr>
          <w:p w14:paraId="62C2C253" w14:textId="77777777" w:rsidR="00CB37DF" w:rsidRPr="00CB37DF" w:rsidRDefault="00CB37DF" w:rsidP="00927013">
            <w:pPr>
              <w:pBdr>
                <w:between w:val="nil"/>
              </w:pBdr>
              <w:jc w:val="center"/>
              <w:rPr>
                <w:rFonts w:ascii="Roboto" w:eastAsia="Rosarivo" w:hAnsi="Roboto"/>
                <w:b/>
                <w:color w:val="000000"/>
                <w:sz w:val="20"/>
                <w:szCs w:val="20"/>
              </w:rPr>
            </w:pPr>
            <w:r w:rsidRPr="00CB37DF">
              <w:rPr>
                <w:rFonts w:ascii="Roboto" w:eastAsia="Rosarivo" w:hAnsi="Roboto"/>
                <w:b/>
                <w:sz w:val="20"/>
                <w:szCs w:val="20"/>
              </w:rPr>
              <w:t>table column subhead</w:t>
            </w:r>
          </w:p>
        </w:tc>
        <w:tc>
          <w:tcPr>
            <w:tcW w:w="1227" w:type="pct"/>
            <w:tcBorders>
              <w:left w:val="nil"/>
              <w:bottom w:val="single" w:sz="8" w:space="0" w:color="000000"/>
              <w:right w:val="nil"/>
            </w:tcBorders>
            <w:vAlign w:val="center"/>
          </w:tcPr>
          <w:p w14:paraId="64A5D992" w14:textId="77777777" w:rsidR="00CB37DF" w:rsidRPr="00CB37DF" w:rsidRDefault="00CB37DF" w:rsidP="00927013">
            <w:pPr>
              <w:jc w:val="center"/>
              <w:rPr>
                <w:rFonts w:ascii="Roboto" w:eastAsia="Rosarivo" w:hAnsi="Roboto"/>
                <w:b/>
                <w:color w:val="000000"/>
                <w:sz w:val="20"/>
                <w:szCs w:val="20"/>
              </w:rPr>
            </w:pPr>
            <w:r w:rsidRPr="00CB37DF">
              <w:rPr>
                <w:rFonts w:ascii="Roboto" w:eastAsia="Rosarivo" w:hAnsi="Roboto"/>
                <w:b/>
                <w:sz w:val="20"/>
                <w:szCs w:val="20"/>
              </w:rPr>
              <w:t>table column subhead</w:t>
            </w:r>
          </w:p>
        </w:tc>
        <w:tc>
          <w:tcPr>
            <w:tcW w:w="1646" w:type="pct"/>
            <w:tcBorders>
              <w:left w:val="nil"/>
              <w:bottom w:val="single" w:sz="8" w:space="0" w:color="000000"/>
              <w:right w:val="nil"/>
            </w:tcBorders>
            <w:vAlign w:val="center"/>
          </w:tcPr>
          <w:p w14:paraId="499893B3" w14:textId="77777777" w:rsidR="00CB37DF" w:rsidRPr="00CB37DF" w:rsidRDefault="00CB37DF" w:rsidP="00927013">
            <w:pPr>
              <w:jc w:val="center"/>
              <w:rPr>
                <w:rFonts w:ascii="Roboto" w:eastAsia="Rosarivo" w:hAnsi="Roboto"/>
                <w:b/>
                <w:color w:val="000000"/>
                <w:sz w:val="20"/>
                <w:szCs w:val="20"/>
              </w:rPr>
            </w:pPr>
            <w:r w:rsidRPr="00CB37DF">
              <w:rPr>
                <w:rFonts w:ascii="Roboto" w:eastAsia="Rosarivo" w:hAnsi="Roboto"/>
                <w:b/>
                <w:sz w:val="20"/>
                <w:szCs w:val="20"/>
              </w:rPr>
              <w:t>table column subhead</w:t>
            </w:r>
          </w:p>
        </w:tc>
      </w:tr>
      <w:tr w:rsidR="00CB37DF" w:rsidRPr="00CB37DF" w14:paraId="4FED9723" w14:textId="77777777" w:rsidTr="00927013">
        <w:trPr>
          <w:trHeight w:val="180"/>
        </w:trPr>
        <w:tc>
          <w:tcPr>
            <w:tcW w:w="798" w:type="pct"/>
            <w:tcBorders>
              <w:top w:val="single" w:sz="8" w:space="0" w:color="000000"/>
              <w:left w:val="nil"/>
              <w:bottom w:val="nil"/>
              <w:right w:val="nil"/>
            </w:tcBorders>
          </w:tcPr>
          <w:p w14:paraId="76BCB9F4" w14:textId="77777777" w:rsidR="00CB37DF" w:rsidRPr="00CB37DF" w:rsidRDefault="00CB37DF" w:rsidP="00927013">
            <w:pPr>
              <w:pBdr>
                <w:between w:val="nil"/>
              </w:pBdr>
              <w:rPr>
                <w:rFonts w:ascii="Roboto" w:eastAsia="Rosarivo" w:hAnsi="Roboto"/>
                <w:color w:val="000000"/>
                <w:sz w:val="20"/>
                <w:szCs w:val="20"/>
              </w:rPr>
            </w:pPr>
            <w:r w:rsidRPr="00CB37DF">
              <w:rPr>
                <w:rFonts w:ascii="Roboto" w:eastAsia="Rosarivo" w:hAnsi="Roboto"/>
                <w:sz w:val="20"/>
                <w:szCs w:val="20"/>
              </w:rPr>
              <w:t>content</w:t>
            </w:r>
          </w:p>
        </w:tc>
        <w:tc>
          <w:tcPr>
            <w:tcW w:w="1329" w:type="pct"/>
            <w:tcBorders>
              <w:top w:val="single" w:sz="8" w:space="0" w:color="000000"/>
              <w:left w:val="nil"/>
              <w:bottom w:val="nil"/>
              <w:right w:val="nil"/>
            </w:tcBorders>
          </w:tcPr>
          <w:p w14:paraId="4136CD56" w14:textId="77777777" w:rsidR="00CB37DF" w:rsidRPr="00CB37DF" w:rsidRDefault="00CB37DF" w:rsidP="00927013">
            <w:pPr>
              <w:pBdr>
                <w:between w:val="nil"/>
              </w:pBdr>
              <w:jc w:val="center"/>
              <w:rPr>
                <w:rFonts w:ascii="Roboto" w:eastAsia="Rosarivo" w:hAnsi="Roboto"/>
                <w:color w:val="000000"/>
                <w:sz w:val="20"/>
                <w:szCs w:val="20"/>
              </w:rPr>
            </w:pPr>
            <w:r w:rsidRPr="00CB37DF">
              <w:rPr>
                <w:rFonts w:ascii="Roboto" w:eastAsia="Rosarivo" w:hAnsi="Roboto"/>
                <w:sz w:val="20"/>
                <w:szCs w:val="20"/>
              </w:rPr>
              <w:t>content</w:t>
            </w:r>
            <w:r w:rsidRPr="00CB37DF">
              <w:rPr>
                <w:rFonts w:ascii="Roboto" w:eastAsia="Rosarivo" w:hAnsi="Roboto"/>
                <w:color w:val="000000"/>
                <w:sz w:val="20"/>
                <w:szCs w:val="20"/>
                <w:vertAlign w:val="superscript"/>
              </w:rPr>
              <w:t>a</w:t>
            </w:r>
          </w:p>
        </w:tc>
        <w:tc>
          <w:tcPr>
            <w:tcW w:w="1227" w:type="pct"/>
            <w:tcBorders>
              <w:top w:val="single" w:sz="8" w:space="0" w:color="000000"/>
              <w:left w:val="nil"/>
              <w:bottom w:val="nil"/>
              <w:right w:val="nil"/>
            </w:tcBorders>
          </w:tcPr>
          <w:p w14:paraId="6E703448" w14:textId="77777777" w:rsidR="00CB37DF" w:rsidRPr="00CB37DF" w:rsidRDefault="00CB37DF" w:rsidP="00927013">
            <w:pPr>
              <w:jc w:val="center"/>
              <w:rPr>
                <w:rFonts w:ascii="Roboto" w:eastAsia="Rosarivo" w:hAnsi="Roboto"/>
                <w:color w:val="000000"/>
                <w:sz w:val="20"/>
                <w:szCs w:val="20"/>
              </w:rPr>
            </w:pPr>
            <w:r w:rsidRPr="00CB37DF">
              <w:rPr>
                <w:rFonts w:ascii="Roboto" w:eastAsia="Rosarivo" w:hAnsi="Roboto"/>
                <w:sz w:val="20"/>
                <w:szCs w:val="20"/>
              </w:rPr>
              <w:t>content</w:t>
            </w:r>
          </w:p>
        </w:tc>
        <w:tc>
          <w:tcPr>
            <w:tcW w:w="1646" w:type="pct"/>
            <w:tcBorders>
              <w:top w:val="single" w:sz="8" w:space="0" w:color="000000"/>
              <w:left w:val="nil"/>
              <w:bottom w:val="nil"/>
              <w:right w:val="nil"/>
            </w:tcBorders>
          </w:tcPr>
          <w:p w14:paraId="61929867" w14:textId="77777777" w:rsidR="00CB37DF" w:rsidRPr="00CB37DF" w:rsidRDefault="00CB37DF" w:rsidP="00927013">
            <w:pPr>
              <w:jc w:val="center"/>
              <w:rPr>
                <w:rFonts w:ascii="Roboto" w:eastAsia="Rosarivo" w:hAnsi="Roboto"/>
                <w:color w:val="000000"/>
                <w:sz w:val="20"/>
                <w:szCs w:val="20"/>
              </w:rPr>
            </w:pPr>
            <w:r w:rsidRPr="00CB37DF">
              <w:rPr>
                <w:rFonts w:ascii="Roboto" w:eastAsia="Rosarivo" w:hAnsi="Roboto"/>
                <w:sz w:val="20"/>
                <w:szCs w:val="20"/>
              </w:rPr>
              <w:t>content</w:t>
            </w:r>
          </w:p>
        </w:tc>
      </w:tr>
      <w:tr w:rsidR="00CB37DF" w:rsidRPr="00CB37DF" w14:paraId="78A967C9" w14:textId="77777777" w:rsidTr="00927013">
        <w:trPr>
          <w:trHeight w:val="180"/>
        </w:trPr>
        <w:tc>
          <w:tcPr>
            <w:tcW w:w="798" w:type="pct"/>
            <w:tcBorders>
              <w:top w:val="nil"/>
              <w:left w:val="nil"/>
              <w:bottom w:val="nil"/>
              <w:right w:val="nil"/>
            </w:tcBorders>
          </w:tcPr>
          <w:p w14:paraId="68CBECE2" w14:textId="77777777" w:rsidR="00CB37DF" w:rsidRPr="00CB37DF" w:rsidRDefault="00CB37DF" w:rsidP="00927013">
            <w:pPr>
              <w:rPr>
                <w:rFonts w:ascii="Roboto" w:eastAsia="Rosarivo" w:hAnsi="Roboto"/>
                <w:color w:val="000000"/>
                <w:sz w:val="20"/>
                <w:szCs w:val="20"/>
              </w:rPr>
            </w:pPr>
            <w:r w:rsidRPr="00CB37DF">
              <w:rPr>
                <w:rFonts w:ascii="Roboto" w:eastAsia="Rosarivo" w:hAnsi="Roboto"/>
                <w:sz w:val="20"/>
                <w:szCs w:val="20"/>
              </w:rPr>
              <w:t>content</w:t>
            </w:r>
          </w:p>
        </w:tc>
        <w:tc>
          <w:tcPr>
            <w:tcW w:w="1329" w:type="pct"/>
            <w:tcBorders>
              <w:top w:val="nil"/>
              <w:left w:val="nil"/>
              <w:bottom w:val="nil"/>
              <w:right w:val="nil"/>
            </w:tcBorders>
          </w:tcPr>
          <w:p w14:paraId="724B8BC4" w14:textId="77777777" w:rsidR="00CB37DF" w:rsidRPr="00CB37DF" w:rsidRDefault="00CB37DF" w:rsidP="00927013">
            <w:pPr>
              <w:pBdr>
                <w:between w:val="nil"/>
              </w:pBdr>
              <w:jc w:val="center"/>
              <w:rPr>
                <w:rFonts w:ascii="Roboto" w:eastAsia="Rosarivo" w:hAnsi="Roboto"/>
                <w:color w:val="000000"/>
                <w:sz w:val="20"/>
                <w:szCs w:val="20"/>
              </w:rPr>
            </w:pPr>
            <w:r w:rsidRPr="00CB37DF">
              <w:rPr>
                <w:rFonts w:ascii="Roboto" w:eastAsia="Rosarivo" w:hAnsi="Roboto"/>
                <w:sz w:val="20"/>
                <w:szCs w:val="20"/>
              </w:rPr>
              <w:t>content</w:t>
            </w:r>
            <w:r w:rsidRPr="00CB37DF">
              <w:rPr>
                <w:rFonts w:ascii="Roboto" w:eastAsia="Rosarivo" w:hAnsi="Roboto"/>
                <w:color w:val="000000"/>
                <w:sz w:val="20"/>
                <w:szCs w:val="20"/>
              </w:rPr>
              <w:t xml:space="preserve"> </w:t>
            </w:r>
          </w:p>
        </w:tc>
        <w:tc>
          <w:tcPr>
            <w:tcW w:w="1227" w:type="pct"/>
            <w:tcBorders>
              <w:top w:val="nil"/>
              <w:left w:val="nil"/>
              <w:bottom w:val="nil"/>
              <w:right w:val="nil"/>
            </w:tcBorders>
          </w:tcPr>
          <w:p w14:paraId="573DCD19" w14:textId="77777777" w:rsidR="00CB37DF" w:rsidRPr="00CB37DF" w:rsidRDefault="00CB37DF" w:rsidP="00927013">
            <w:pPr>
              <w:jc w:val="center"/>
              <w:rPr>
                <w:rFonts w:ascii="Roboto" w:eastAsia="Rosarivo" w:hAnsi="Roboto"/>
                <w:color w:val="000000"/>
                <w:sz w:val="20"/>
                <w:szCs w:val="20"/>
              </w:rPr>
            </w:pPr>
            <w:r w:rsidRPr="00CB37DF">
              <w:rPr>
                <w:rFonts w:ascii="Roboto" w:eastAsia="Rosarivo" w:hAnsi="Roboto"/>
                <w:sz w:val="20"/>
                <w:szCs w:val="20"/>
              </w:rPr>
              <w:t>content</w:t>
            </w:r>
          </w:p>
        </w:tc>
        <w:tc>
          <w:tcPr>
            <w:tcW w:w="1646" w:type="pct"/>
            <w:tcBorders>
              <w:top w:val="nil"/>
              <w:left w:val="nil"/>
              <w:bottom w:val="nil"/>
              <w:right w:val="nil"/>
            </w:tcBorders>
          </w:tcPr>
          <w:p w14:paraId="78F20B53" w14:textId="77777777" w:rsidR="00CB37DF" w:rsidRPr="00CB37DF" w:rsidRDefault="00CB37DF" w:rsidP="00927013">
            <w:pPr>
              <w:jc w:val="center"/>
              <w:rPr>
                <w:rFonts w:ascii="Roboto" w:eastAsia="Rosarivo" w:hAnsi="Roboto"/>
                <w:color w:val="000000"/>
                <w:sz w:val="20"/>
                <w:szCs w:val="20"/>
              </w:rPr>
            </w:pPr>
            <w:r w:rsidRPr="00CB37DF">
              <w:rPr>
                <w:rFonts w:ascii="Roboto" w:eastAsia="Rosarivo" w:hAnsi="Roboto"/>
                <w:sz w:val="20"/>
                <w:szCs w:val="20"/>
              </w:rPr>
              <w:t>content</w:t>
            </w:r>
          </w:p>
        </w:tc>
      </w:tr>
      <w:tr w:rsidR="00CB37DF" w:rsidRPr="00CB37DF" w14:paraId="4B0E79A4" w14:textId="77777777" w:rsidTr="00927013">
        <w:trPr>
          <w:trHeight w:val="180"/>
        </w:trPr>
        <w:tc>
          <w:tcPr>
            <w:tcW w:w="798" w:type="pct"/>
            <w:tcBorders>
              <w:top w:val="nil"/>
              <w:left w:val="nil"/>
              <w:bottom w:val="nil"/>
              <w:right w:val="nil"/>
            </w:tcBorders>
          </w:tcPr>
          <w:p w14:paraId="15FF74F2" w14:textId="77777777" w:rsidR="00CB37DF" w:rsidRPr="00CB37DF" w:rsidRDefault="00CB37DF" w:rsidP="00927013">
            <w:pPr>
              <w:rPr>
                <w:rFonts w:ascii="Roboto" w:eastAsia="Rosarivo" w:hAnsi="Roboto"/>
                <w:sz w:val="20"/>
                <w:szCs w:val="20"/>
              </w:rPr>
            </w:pPr>
            <w:r w:rsidRPr="00CB37DF">
              <w:rPr>
                <w:rFonts w:ascii="Roboto" w:eastAsia="Rosarivo" w:hAnsi="Roboto"/>
                <w:sz w:val="20"/>
                <w:szCs w:val="20"/>
              </w:rPr>
              <w:t>content</w:t>
            </w:r>
          </w:p>
        </w:tc>
        <w:tc>
          <w:tcPr>
            <w:tcW w:w="1329" w:type="pct"/>
            <w:tcBorders>
              <w:top w:val="nil"/>
              <w:left w:val="nil"/>
              <w:bottom w:val="nil"/>
              <w:right w:val="nil"/>
            </w:tcBorders>
          </w:tcPr>
          <w:p w14:paraId="04362330" w14:textId="77777777" w:rsidR="00CB37DF" w:rsidRPr="00CB37DF" w:rsidRDefault="00CB37DF" w:rsidP="00927013">
            <w:pPr>
              <w:pBdr>
                <w:between w:val="nil"/>
              </w:pBdr>
              <w:jc w:val="center"/>
              <w:rPr>
                <w:rFonts w:ascii="Roboto" w:eastAsia="Rosarivo" w:hAnsi="Roboto"/>
                <w:sz w:val="20"/>
                <w:szCs w:val="20"/>
              </w:rPr>
            </w:pPr>
            <w:r w:rsidRPr="00CB37DF">
              <w:rPr>
                <w:rFonts w:ascii="Roboto" w:eastAsia="Rosarivo" w:hAnsi="Roboto"/>
                <w:sz w:val="20"/>
                <w:szCs w:val="20"/>
              </w:rPr>
              <w:t>content</w:t>
            </w:r>
            <w:r w:rsidRPr="00CB37DF">
              <w:rPr>
                <w:rFonts w:ascii="Roboto" w:eastAsia="Rosarivo" w:hAnsi="Roboto"/>
                <w:color w:val="000000"/>
                <w:sz w:val="20"/>
                <w:szCs w:val="20"/>
              </w:rPr>
              <w:t xml:space="preserve"> </w:t>
            </w:r>
          </w:p>
        </w:tc>
        <w:tc>
          <w:tcPr>
            <w:tcW w:w="1227" w:type="pct"/>
            <w:tcBorders>
              <w:top w:val="nil"/>
              <w:left w:val="nil"/>
              <w:bottom w:val="nil"/>
              <w:right w:val="nil"/>
            </w:tcBorders>
          </w:tcPr>
          <w:p w14:paraId="2BF08F8D" w14:textId="77777777" w:rsidR="00CB37DF" w:rsidRPr="00CB37DF" w:rsidRDefault="00CB37DF" w:rsidP="00927013">
            <w:pPr>
              <w:jc w:val="center"/>
              <w:rPr>
                <w:rFonts w:ascii="Roboto" w:eastAsia="Rosarivo" w:hAnsi="Roboto"/>
                <w:sz w:val="20"/>
                <w:szCs w:val="20"/>
              </w:rPr>
            </w:pPr>
            <w:r w:rsidRPr="00CB37DF">
              <w:rPr>
                <w:rFonts w:ascii="Roboto" w:eastAsia="Rosarivo" w:hAnsi="Roboto"/>
                <w:sz w:val="20"/>
                <w:szCs w:val="20"/>
              </w:rPr>
              <w:t>content</w:t>
            </w:r>
          </w:p>
        </w:tc>
        <w:tc>
          <w:tcPr>
            <w:tcW w:w="1646" w:type="pct"/>
            <w:tcBorders>
              <w:top w:val="nil"/>
              <w:left w:val="nil"/>
              <w:bottom w:val="nil"/>
              <w:right w:val="nil"/>
            </w:tcBorders>
          </w:tcPr>
          <w:p w14:paraId="46BFE705" w14:textId="77777777" w:rsidR="00CB37DF" w:rsidRPr="00CB37DF" w:rsidRDefault="00CB37DF" w:rsidP="00927013">
            <w:pPr>
              <w:jc w:val="center"/>
              <w:rPr>
                <w:rFonts w:ascii="Roboto" w:eastAsia="Rosarivo" w:hAnsi="Roboto"/>
                <w:sz w:val="20"/>
                <w:szCs w:val="20"/>
              </w:rPr>
            </w:pPr>
            <w:r w:rsidRPr="00CB37DF">
              <w:rPr>
                <w:rFonts w:ascii="Roboto" w:eastAsia="Rosarivo" w:hAnsi="Roboto"/>
                <w:sz w:val="20"/>
                <w:szCs w:val="20"/>
              </w:rPr>
              <w:t>content</w:t>
            </w:r>
          </w:p>
        </w:tc>
      </w:tr>
      <w:tr w:rsidR="00CB37DF" w:rsidRPr="00CB37DF" w14:paraId="42B2993C" w14:textId="77777777" w:rsidTr="00927013">
        <w:trPr>
          <w:trHeight w:val="180"/>
        </w:trPr>
        <w:tc>
          <w:tcPr>
            <w:tcW w:w="798" w:type="pct"/>
            <w:tcBorders>
              <w:top w:val="nil"/>
              <w:left w:val="nil"/>
              <w:right w:val="nil"/>
            </w:tcBorders>
          </w:tcPr>
          <w:p w14:paraId="055D65B8" w14:textId="77777777" w:rsidR="00CB37DF" w:rsidRPr="00CB37DF" w:rsidRDefault="00CB37DF" w:rsidP="00927013">
            <w:pPr>
              <w:rPr>
                <w:rFonts w:ascii="Roboto" w:eastAsia="Rosarivo" w:hAnsi="Roboto"/>
                <w:sz w:val="20"/>
                <w:szCs w:val="20"/>
              </w:rPr>
            </w:pPr>
            <w:r w:rsidRPr="00CB37DF">
              <w:rPr>
                <w:rFonts w:ascii="Roboto" w:eastAsia="Rosarivo" w:hAnsi="Roboto"/>
                <w:sz w:val="20"/>
                <w:szCs w:val="20"/>
              </w:rPr>
              <w:lastRenderedPageBreak/>
              <w:t>content</w:t>
            </w:r>
          </w:p>
        </w:tc>
        <w:tc>
          <w:tcPr>
            <w:tcW w:w="1329" w:type="pct"/>
            <w:tcBorders>
              <w:top w:val="nil"/>
              <w:left w:val="nil"/>
              <w:right w:val="nil"/>
            </w:tcBorders>
          </w:tcPr>
          <w:p w14:paraId="6B13EEDA" w14:textId="77777777" w:rsidR="00CB37DF" w:rsidRPr="00CB37DF" w:rsidRDefault="00CB37DF" w:rsidP="00927013">
            <w:pPr>
              <w:pBdr>
                <w:between w:val="nil"/>
              </w:pBdr>
              <w:jc w:val="center"/>
              <w:rPr>
                <w:rFonts w:ascii="Roboto" w:eastAsia="Rosarivo" w:hAnsi="Roboto"/>
                <w:sz w:val="20"/>
                <w:szCs w:val="20"/>
              </w:rPr>
            </w:pPr>
            <w:r w:rsidRPr="00CB37DF">
              <w:rPr>
                <w:rFonts w:ascii="Roboto" w:eastAsia="Rosarivo" w:hAnsi="Roboto"/>
                <w:sz w:val="20"/>
                <w:szCs w:val="20"/>
              </w:rPr>
              <w:t>content</w:t>
            </w:r>
            <w:r w:rsidRPr="00CB37DF">
              <w:rPr>
                <w:rFonts w:ascii="Roboto" w:eastAsia="Rosarivo" w:hAnsi="Roboto"/>
                <w:color w:val="000000"/>
                <w:sz w:val="20"/>
                <w:szCs w:val="20"/>
              </w:rPr>
              <w:t xml:space="preserve"> </w:t>
            </w:r>
          </w:p>
        </w:tc>
        <w:tc>
          <w:tcPr>
            <w:tcW w:w="1227" w:type="pct"/>
            <w:tcBorders>
              <w:top w:val="nil"/>
              <w:left w:val="nil"/>
              <w:right w:val="nil"/>
            </w:tcBorders>
          </w:tcPr>
          <w:p w14:paraId="76BF0512" w14:textId="77777777" w:rsidR="00CB37DF" w:rsidRPr="00CB37DF" w:rsidRDefault="00CB37DF" w:rsidP="00927013">
            <w:pPr>
              <w:jc w:val="center"/>
              <w:rPr>
                <w:rFonts w:ascii="Roboto" w:eastAsia="Rosarivo" w:hAnsi="Roboto"/>
                <w:sz w:val="20"/>
                <w:szCs w:val="20"/>
              </w:rPr>
            </w:pPr>
            <w:r w:rsidRPr="00CB37DF">
              <w:rPr>
                <w:rFonts w:ascii="Roboto" w:eastAsia="Rosarivo" w:hAnsi="Roboto"/>
                <w:sz w:val="20"/>
                <w:szCs w:val="20"/>
              </w:rPr>
              <w:t>content</w:t>
            </w:r>
          </w:p>
        </w:tc>
        <w:tc>
          <w:tcPr>
            <w:tcW w:w="1646" w:type="pct"/>
            <w:tcBorders>
              <w:top w:val="nil"/>
              <w:left w:val="nil"/>
              <w:right w:val="nil"/>
            </w:tcBorders>
          </w:tcPr>
          <w:p w14:paraId="193288B0" w14:textId="77777777" w:rsidR="00CB37DF" w:rsidRPr="00CB37DF" w:rsidRDefault="00CB37DF" w:rsidP="00927013">
            <w:pPr>
              <w:jc w:val="center"/>
              <w:rPr>
                <w:rFonts w:ascii="Roboto" w:eastAsia="Rosarivo" w:hAnsi="Roboto"/>
                <w:sz w:val="20"/>
                <w:szCs w:val="20"/>
              </w:rPr>
            </w:pPr>
            <w:r w:rsidRPr="00CB37DF">
              <w:rPr>
                <w:rFonts w:ascii="Roboto" w:eastAsia="Rosarivo" w:hAnsi="Roboto"/>
                <w:sz w:val="20"/>
                <w:szCs w:val="20"/>
              </w:rPr>
              <w:t>content</w:t>
            </w:r>
          </w:p>
        </w:tc>
      </w:tr>
    </w:tbl>
    <w:p w14:paraId="58AD6FB5" w14:textId="77777777" w:rsidR="00CB37DF" w:rsidRPr="00CB37DF" w:rsidRDefault="00CB37DF" w:rsidP="00CB37DF">
      <w:pPr>
        <w:pBdr>
          <w:top w:val="nil"/>
          <w:left w:val="nil"/>
          <w:bottom w:val="nil"/>
          <w:right w:val="nil"/>
          <w:between w:val="nil"/>
        </w:pBdr>
        <w:spacing w:after="120"/>
        <w:rPr>
          <w:rFonts w:ascii="Roboto" w:eastAsia="Rosarivo" w:hAnsi="Roboto"/>
          <w:color w:val="000000"/>
          <w:sz w:val="16"/>
          <w:szCs w:val="16"/>
        </w:rPr>
      </w:pPr>
      <w:r w:rsidRPr="00CB37DF">
        <w:rPr>
          <w:rFonts w:ascii="Roboto" w:eastAsia="Rosarivo" w:hAnsi="Roboto"/>
          <w:color w:val="000000"/>
          <w:sz w:val="16"/>
          <w:szCs w:val="16"/>
          <w:vertAlign w:val="superscript"/>
        </w:rPr>
        <w:t>a</w:t>
      </w:r>
      <w:r w:rsidRPr="00CB37DF">
        <w:rPr>
          <w:rFonts w:ascii="Roboto" w:eastAsia="Rosarivo" w:hAnsi="Roboto"/>
          <w:sz w:val="16"/>
          <w:szCs w:val="16"/>
        </w:rPr>
        <w:t xml:space="preserve"> sample of a tale footnote</w:t>
      </w:r>
    </w:p>
    <w:p w14:paraId="10A35596" w14:textId="77777777" w:rsidR="00CB37DF" w:rsidRPr="00CB37DF" w:rsidRDefault="00CB37DF" w:rsidP="00380E9F">
      <w:pPr>
        <w:pStyle w:val="BodytextJPPGuseda"/>
      </w:pPr>
      <w:r w:rsidRPr="00CB37DF">
        <w:t>Aliquam erat volutpat. Morbi accumsan, nisi vel gravida varius, tellus tellus pretium risus, et pharetra diam sem sit amet libero. Etiam sit amet neque id justo rhoncus egestas nec sed libero. Proin sapien risus, posuere nec ipsum ut, hendrerit sollicitudin est. Donec eu diam dui. Duis vestibulum eget velit vel fringilla. Ut dictum iaculis magna, vel auctor lectus bibendum eget. Nam dapibus mattis tristique. Aliquam scelerisque luctus commodo. Donec elementum eu erat at aliquam. Vestibulum ante ipsum primis in faucibus orci luctus et ultrices posuere cubilia curae;</w:t>
      </w:r>
    </w:p>
    <w:p w14:paraId="6517255F" w14:textId="77777777" w:rsidR="00CB37DF" w:rsidRPr="00CB37DF" w:rsidRDefault="00CB37DF" w:rsidP="00380E9F">
      <w:pPr>
        <w:pStyle w:val="BodytextJPPGuseda"/>
      </w:pPr>
      <w:r w:rsidRPr="00CB37DF">
        <w:t>Aliquam lobortis ac arcu nec varius. Morbi pellentesque lorem augue, ac porttitor mauris sollicitudin id. Suspendisse gravida ipsum eu tortor vestibulum rhoncus. Fusce semper, felis vitae tincidunt scelerisque, risus nisi tincidunt augue, vel consectetur lacus massa ut erat. Cras tristique elementum quam, sed sagittis diam pretium ut. Donec varius nulla non hendrerit dictum. Sed finibus, sem ut vehicula sagittis, nulla magna elementum sem, sit amet hendrerit ligula enim quis urna.</w:t>
      </w:r>
    </w:p>
    <w:p w14:paraId="44018B19" w14:textId="77777777" w:rsidR="00CB37DF" w:rsidRPr="00CB37DF" w:rsidRDefault="00CB37DF" w:rsidP="00380E9F">
      <w:pPr>
        <w:pStyle w:val="BodytextJPPGuseda"/>
      </w:pPr>
      <w:r w:rsidRPr="00CB37DF">
        <w:t>Vestibulum sit amet venenatis eros. Quisque nec consectetur orci. Ut volutpat lacinia ipsum, lobortis semper est pharetra pharetra. Phasellus posuere sapien at leo luctus tincidunt. Nam molestie sem vitae dui pretium vestibulum. Sed porttitor mauris nisi, nec fermentum purus tincidunt sit amet. Nullam a suscipit nunc. Donec tellus urna, suscipit sit amet orci nec, pharetra dictum nisl.</w:t>
      </w:r>
    </w:p>
    <w:p w14:paraId="0A4212E8" w14:textId="77777777" w:rsidR="00CB37DF" w:rsidRPr="00CB37DF" w:rsidRDefault="00CB37DF" w:rsidP="00380E9F">
      <w:pPr>
        <w:pStyle w:val="BodytextJPPGuseda"/>
      </w:pPr>
      <w:r w:rsidRPr="00CB37DF">
        <w:t>Duis tortor enim, interdum mollis justo nec, condimentum molestie ex. Donec quis condimentum ligula. Morbi pellentesque eros varius, convallis tellus sed, viverra tellus. Nunc bibendum nunc a elit convallis bibendum. Donec sit amet felis urna. Suspendisse sit amet semper orci, ac tincidunt dolor. Nunc id augue ligula. Nullam nunc elit, malesuada id ante vel, hendrerit aliquam nunc. Lorem ipsum dolor sit amet, consectetur adipiscing elit. Sed ac dui urna. Cras euismod consectetur orci non eleifend. Nam quis massa feugiat, fermentum eros vestibulum, malesuada purus.</w:t>
      </w:r>
    </w:p>
    <w:p w14:paraId="7C5EE535" w14:textId="7BF79FB9" w:rsidR="00E84248" w:rsidRPr="00F63EA9" w:rsidRDefault="00EB51B3" w:rsidP="00764202">
      <w:pPr>
        <w:keepNext/>
        <w:pBdr>
          <w:top w:val="nil"/>
          <w:left w:val="nil"/>
          <w:bottom w:val="nil"/>
          <w:right w:val="nil"/>
          <w:between w:val="nil"/>
        </w:pBdr>
        <w:tabs>
          <w:tab w:val="left" w:pos="360"/>
        </w:tabs>
        <w:spacing w:before="240" w:after="120"/>
        <w:ind w:left="357" w:hanging="357"/>
        <w:jc w:val="both"/>
        <w:rPr>
          <w:rFonts w:ascii="Candara" w:eastAsia="Candara" w:hAnsi="Candara" w:cs="Candara"/>
          <w:b/>
          <w:color w:val="234520"/>
          <w:sz w:val="28"/>
          <w:szCs w:val="28"/>
        </w:rPr>
      </w:pPr>
      <w:r w:rsidRPr="00F63EA9">
        <w:rPr>
          <w:rFonts w:ascii="Candara" w:eastAsia="Candara" w:hAnsi="Candara" w:cs="Candara"/>
          <w:b/>
          <w:color w:val="234520"/>
          <w:sz w:val="28"/>
          <w:szCs w:val="28"/>
        </w:rPr>
        <w:t>Conclusion</w:t>
      </w:r>
    </w:p>
    <w:p w14:paraId="1B1336B5" w14:textId="324CB303" w:rsidR="00E84248" w:rsidRDefault="00EB51B3" w:rsidP="00380E9F">
      <w:pPr>
        <w:pStyle w:val="BodytextJPPGuseda"/>
        <w:rPr>
          <w:rFonts w:eastAsia="Tahoma"/>
        </w:rPr>
      </w:pPr>
      <w:r w:rsidRPr="00EB51B3">
        <w:rPr>
          <w:rFonts w:eastAsia="Tahoma"/>
        </w:rPr>
        <w:t>Conclusions are written briefly, concisely, and clearly in one paragraph without citation, which is a summary of the results and discussion and answers from the objectives of the research/publication. Emphasis on the novelty of discovery or development. If there are suggestions from research relating to the results of research for practical activities or further research based on the renewal results found, it can be delivered briefly and clearly at the end of a paragraph.</w:t>
      </w:r>
    </w:p>
    <w:p w14:paraId="7DB21E8B" w14:textId="63216F72" w:rsidR="00EB51B3" w:rsidRPr="00F63EA9" w:rsidRDefault="00EB51B3" w:rsidP="00764202">
      <w:pPr>
        <w:keepNext/>
        <w:pBdr>
          <w:top w:val="nil"/>
          <w:left w:val="nil"/>
          <w:bottom w:val="nil"/>
          <w:right w:val="nil"/>
          <w:between w:val="nil"/>
        </w:pBdr>
        <w:tabs>
          <w:tab w:val="left" w:pos="360"/>
        </w:tabs>
        <w:spacing w:before="240" w:after="120"/>
        <w:ind w:left="357" w:hanging="357"/>
        <w:jc w:val="both"/>
        <w:rPr>
          <w:rFonts w:ascii="Candara" w:eastAsia="Candara" w:hAnsi="Candara" w:cs="Candara"/>
          <w:b/>
          <w:color w:val="234520"/>
          <w:sz w:val="28"/>
          <w:szCs w:val="28"/>
        </w:rPr>
      </w:pPr>
      <w:r w:rsidRPr="00F63EA9">
        <w:rPr>
          <w:rFonts w:ascii="Candara" w:eastAsia="Candara" w:hAnsi="Candara" w:cs="Candara"/>
          <w:b/>
          <w:color w:val="234520"/>
          <w:sz w:val="28"/>
          <w:szCs w:val="28"/>
        </w:rPr>
        <w:t>Acknowledgements (</w:t>
      </w:r>
      <w:r w:rsidRPr="00764202">
        <w:rPr>
          <w:rFonts w:ascii="Candara" w:eastAsia="Candara" w:hAnsi="Candara" w:cs="Candara"/>
          <w:b/>
          <w:color w:val="EE0000"/>
          <w:sz w:val="28"/>
          <w:szCs w:val="28"/>
        </w:rPr>
        <w:t>optional</w:t>
      </w:r>
      <w:r w:rsidRPr="00F63EA9">
        <w:rPr>
          <w:rFonts w:ascii="Candara" w:eastAsia="Candara" w:hAnsi="Candara" w:cs="Candara"/>
          <w:b/>
          <w:color w:val="234520"/>
          <w:sz w:val="28"/>
          <w:szCs w:val="28"/>
        </w:rPr>
        <w:t>)</w:t>
      </w:r>
    </w:p>
    <w:p w14:paraId="354AC14B" w14:textId="672F21EF" w:rsidR="00EB51B3" w:rsidRPr="006E7576" w:rsidRDefault="00EB51B3" w:rsidP="00380E9F">
      <w:pPr>
        <w:pStyle w:val="BodytextJPPGuseda"/>
        <w:rPr>
          <w:rFonts w:eastAsia="Tahoma"/>
          <w:highlight w:val="white"/>
        </w:rPr>
      </w:pPr>
      <w:r w:rsidRPr="00EB51B3">
        <w:rPr>
          <w:rFonts w:eastAsia="Tahoma"/>
        </w:rPr>
        <w:t>Acknowledgment contains appreciation given by the author to those who have been instrumental in the research, both in the form of financial support, licensing, consultants, and assisting in data collection.</w:t>
      </w:r>
    </w:p>
    <w:p w14:paraId="20ACA9C0" w14:textId="0416B1E7" w:rsidR="00E84248" w:rsidRPr="00F63EA9" w:rsidRDefault="00F63EA9" w:rsidP="00764202">
      <w:pPr>
        <w:keepNext/>
        <w:pBdr>
          <w:top w:val="nil"/>
          <w:left w:val="nil"/>
          <w:bottom w:val="nil"/>
          <w:right w:val="nil"/>
          <w:between w:val="nil"/>
        </w:pBdr>
        <w:tabs>
          <w:tab w:val="left" w:pos="360"/>
        </w:tabs>
        <w:spacing w:before="240" w:after="120"/>
        <w:ind w:left="357" w:hanging="357"/>
        <w:jc w:val="both"/>
        <w:rPr>
          <w:rFonts w:ascii="Candara" w:eastAsia="Candara" w:hAnsi="Candara" w:cs="Candara"/>
          <w:b/>
          <w:color w:val="234520"/>
          <w:sz w:val="28"/>
          <w:szCs w:val="28"/>
        </w:rPr>
      </w:pPr>
      <w:r w:rsidRPr="00F63EA9">
        <w:rPr>
          <w:rFonts w:ascii="Candara" w:eastAsia="Candara" w:hAnsi="Candara" w:cs="Candara"/>
          <w:b/>
          <w:color w:val="234520"/>
          <w:sz w:val="28"/>
          <w:szCs w:val="28"/>
        </w:rPr>
        <w:t>References</w:t>
      </w:r>
    </w:p>
    <w:p w14:paraId="70C52FFD"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Grady, J. S., Her, M., Moreno, G., Perez, C., &amp; Yelinek, J. (2019). Emotions in storybooks: A comparison of storybooks that represent ethnic and racial groups in the United States. </w:t>
      </w:r>
      <w:r w:rsidRPr="00EB51B3">
        <w:rPr>
          <w:rFonts w:ascii="Roboto" w:hAnsi="Roboto"/>
          <w:i/>
          <w:iCs/>
          <w:sz w:val="20"/>
          <w:szCs w:val="20"/>
        </w:rPr>
        <w:t>Psychology of Popular Media Culture</w:t>
      </w:r>
      <w:r w:rsidRPr="00EB51B3">
        <w:rPr>
          <w:rFonts w:ascii="Roboto" w:hAnsi="Roboto"/>
          <w:sz w:val="20"/>
          <w:szCs w:val="20"/>
        </w:rPr>
        <w:t xml:space="preserve">, </w:t>
      </w:r>
      <w:r w:rsidRPr="00EB51B3">
        <w:rPr>
          <w:rFonts w:ascii="Roboto" w:hAnsi="Roboto"/>
          <w:i/>
          <w:iCs/>
          <w:sz w:val="20"/>
          <w:szCs w:val="20"/>
        </w:rPr>
        <w:t>8</w:t>
      </w:r>
      <w:r w:rsidRPr="00EB51B3">
        <w:rPr>
          <w:rFonts w:ascii="Roboto" w:hAnsi="Roboto"/>
          <w:sz w:val="20"/>
          <w:szCs w:val="20"/>
        </w:rPr>
        <w:t xml:space="preserve">(3), 207–217. </w:t>
      </w:r>
      <w:hyperlink r:id="rId12" w:tgtFrame="_blank" w:history="1">
        <w:r w:rsidRPr="00EB51B3">
          <w:rPr>
            <w:rStyle w:val="Hyperlink"/>
            <w:rFonts w:ascii="Roboto" w:hAnsi="Roboto"/>
            <w:sz w:val="20"/>
            <w:szCs w:val="20"/>
          </w:rPr>
          <w:t>https://doi.org/10.1037/ppm0000185</w:t>
        </w:r>
      </w:hyperlink>
    </w:p>
    <w:p w14:paraId="57CEE955"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Jackson, L. M. (2019). </w:t>
      </w:r>
      <w:r w:rsidRPr="00EB51B3">
        <w:rPr>
          <w:rFonts w:ascii="Roboto" w:hAnsi="Roboto"/>
          <w:i/>
          <w:iCs/>
          <w:sz w:val="20"/>
          <w:szCs w:val="20"/>
        </w:rPr>
        <w:t>The psychology of prejudice: From attitudes to social action</w:t>
      </w:r>
      <w:r w:rsidRPr="00EB51B3">
        <w:rPr>
          <w:rFonts w:ascii="Roboto" w:hAnsi="Roboto"/>
          <w:sz w:val="20"/>
          <w:szCs w:val="20"/>
        </w:rPr>
        <w:t xml:space="preserve"> (2nd ed.). American Psychological Association. </w:t>
      </w:r>
      <w:hyperlink r:id="rId13" w:tgtFrame="_blank" w:history="1">
        <w:r w:rsidRPr="00EB51B3">
          <w:rPr>
            <w:rStyle w:val="Hyperlink"/>
            <w:rFonts w:ascii="Roboto" w:hAnsi="Roboto"/>
            <w:sz w:val="20"/>
            <w:szCs w:val="20"/>
          </w:rPr>
          <w:t>https://doi.org/10.1037/0000168-000</w:t>
        </w:r>
      </w:hyperlink>
    </w:p>
    <w:p w14:paraId="37DA356D"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Sapolsky, R. M. (2017). </w:t>
      </w:r>
      <w:r w:rsidRPr="00EB51B3">
        <w:rPr>
          <w:rFonts w:ascii="Roboto" w:hAnsi="Roboto"/>
          <w:i/>
          <w:iCs/>
          <w:sz w:val="20"/>
          <w:szCs w:val="20"/>
        </w:rPr>
        <w:t>Behave: The biology of humans at our best and worst</w:t>
      </w:r>
      <w:r w:rsidRPr="00EB51B3">
        <w:rPr>
          <w:rFonts w:ascii="Roboto" w:hAnsi="Roboto"/>
          <w:sz w:val="20"/>
          <w:szCs w:val="20"/>
        </w:rPr>
        <w:t>. Penguin Books.</w:t>
      </w:r>
    </w:p>
    <w:p w14:paraId="49405E61"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Svendsen, S., &amp; Løber, L. (2020). </w:t>
      </w:r>
      <w:r w:rsidRPr="00EB51B3">
        <w:rPr>
          <w:rFonts w:ascii="Roboto" w:hAnsi="Roboto"/>
          <w:i/>
          <w:iCs/>
          <w:sz w:val="20"/>
          <w:szCs w:val="20"/>
        </w:rPr>
        <w:t>The big picture/Academic writing: The one-hour guide</w:t>
      </w:r>
      <w:r w:rsidRPr="00EB51B3">
        <w:rPr>
          <w:rFonts w:ascii="Roboto" w:hAnsi="Roboto"/>
          <w:sz w:val="20"/>
          <w:szCs w:val="20"/>
        </w:rPr>
        <w:t xml:space="preserve"> (3rd digital ed.). Hans Reitzel Forlag. </w:t>
      </w:r>
      <w:hyperlink r:id="rId14" w:tgtFrame="_blank" w:history="1">
        <w:r w:rsidRPr="00EB51B3">
          <w:rPr>
            <w:rStyle w:val="Hyperlink"/>
            <w:rFonts w:ascii="Roboto" w:hAnsi="Roboto"/>
            <w:sz w:val="20"/>
            <w:szCs w:val="20"/>
          </w:rPr>
          <w:t>https://thebigpicture-academicwriting.digi.hansreitzel.dk/</w:t>
        </w:r>
      </w:hyperlink>
    </w:p>
    <w:p w14:paraId="45718987"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Evans, A. C., Jr., Garbarino, J., Bocanegra, E., </w:t>
      </w:r>
      <w:proofErr w:type="spellStart"/>
      <w:r w:rsidRPr="00EB51B3">
        <w:rPr>
          <w:rFonts w:ascii="Roboto" w:hAnsi="Roboto"/>
          <w:sz w:val="20"/>
          <w:szCs w:val="20"/>
        </w:rPr>
        <w:t>Kinscherff</w:t>
      </w:r>
      <w:proofErr w:type="spellEnd"/>
      <w:r w:rsidRPr="00EB51B3">
        <w:rPr>
          <w:rFonts w:ascii="Roboto" w:hAnsi="Roboto"/>
          <w:sz w:val="20"/>
          <w:szCs w:val="20"/>
        </w:rPr>
        <w:t xml:space="preserve">, R. T., &amp; Márquez-Greene, N. (2019, August 8–11). </w:t>
      </w:r>
      <w:r w:rsidRPr="00EB51B3">
        <w:rPr>
          <w:rFonts w:ascii="Roboto" w:hAnsi="Roboto"/>
          <w:i/>
          <w:iCs/>
          <w:sz w:val="20"/>
          <w:szCs w:val="20"/>
        </w:rPr>
        <w:t>Gun violence: An event on the power of community</w:t>
      </w:r>
      <w:r w:rsidRPr="00EB51B3">
        <w:rPr>
          <w:rFonts w:ascii="Roboto" w:hAnsi="Roboto"/>
          <w:sz w:val="20"/>
          <w:szCs w:val="20"/>
        </w:rPr>
        <w:t xml:space="preserve"> [Conference presentation]. APA 2019 Convention, Chicago, IL, United States. </w:t>
      </w:r>
      <w:hyperlink r:id="rId15" w:tgtFrame="_blank" w:history="1">
        <w:r w:rsidRPr="00EB51B3">
          <w:rPr>
            <w:rStyle w:val="Hyperlink"/>
            <w:rFonts w:ascii="Roboto" w:hAnsi="Roboto"/>
            <w:sz w:val="20"/>
            <w:szCs w:val="20"/>
          </w:rPr>
          <w:t>https://convention.apa.org/2019-video</w:t>
        </w:r>
      </w:hyperlink>
    </w:p>
    <w:p w14:paraId="2FB5D52A"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Cacioppo, S. (2019, April 25–28). </w:t>
      </w:r>
      <w:r w:rsidRPr="00EB51B3">
        <w:rPr>
          <w:rFonts w:ascii="Roboto" w:hAnsi="Roboto"/>
          <w:i/>
          <w:iCs/>
          <w:sz w:val="20"/>
          <w:szCs w:val="20"/>
        </w:rPr>
        <w:t>Evolutionary theory of social connections: Past, present, and future</w:t>
      </w:r>
      <w:r w:rsidRPr="00EB51B3">
        <w:rPr>
          <w:rFonts w:ascii="Roboto" w:hAnsi="Roboto"/>
          <w:sz w:val="20"/>
          <w:szCs w:val="20"/>
        </w:rPr>
        <w:t xml:space="preserve"> [Conference presentation abstract]. Ninety-ninth annual convention of the Western Psychological Association, </w:t>
      </w:r>
      <w:r w:rsidRPr="00EB51B3">
        <w:rPr>
          <w:rFonts w:ascii="Roboto" w:hAnsi="Roboto"/>
          <w:sz w:val="20"/>
          <w:szCs w:val="20"/>
        </w:rPr>
        <w:lastRenderedPageBreak/>
        <w:t xml:space="preserve">Pasadena, CA, United States. </w:t>
      </w:r>
      <w:hyperlink r:id="rId16" w:tgtFrame="_blank" w:history="1">
        <w:r w:rsidRPr="00EB51B3">
          <w:rPr>
            <w:rStyle w:val="Hyperlink"/>
            <w:rFonts w:ascii="Roboto" w:hAnsi="Roboto"/>
            <w:sz w:val="20"/>
            <w:szCs w:val="20"/>
          </w:rPr>
          <w:t>https://westernpsych.org/wp-content/uploads/2019/04/WPA-Program-2019-Final-2.pdf</w:t>
        </w:r>
      </w:hyperlink>
    </w:p>
    <w:p w14:paraId="6DBF6CEB"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Duckworth, A. L., Quirk, A., Gallop, R., Hoyle, R. H., Kelly, D. R., &amp; Matthews, M. D. (2019). Cognitive and noncognitive predictors of success. </w:t>
      </w:r>
      <w:r w:rsidRPr="00EB51B3">
        <w:rPr>
          <w:rFonts w:ascii="Roboto" w:hAnsi="Roboto"/>
          <w:i/>
          <w:iCs/>
          <w:sz w:val="20"/>
          <w:szCs w:val="20"/>
        </w:rPr>
        <w:t>Proceedings of the National Academy of Sciences</w:t>
      </w:r>
      <w:r w:rsidRPr="00EB51B3">
        <w:rPr>
          <w:rFonts w:ascii="Roboto" w:hAnsi="Roboto"/>
          <w:sz w:val="20"/>
          <w:szCs w:val="20"/>
        </w:rPr>
        <w:t xml:space="preserve">, </w:t>
      </w:r>
      <w:r w:rsidRPr="00EB51B3">
        <w:rPr>
          <w:rFonts w:ascii="Roboto" w:hAnsi="Roboto"/>
          <w:i/>
          <w:iCs/>
          <w:sz w:val="20"/>
          <w:szCs w:val="20"/>
        </w:rPr>
        <w:t>USA</w:t>
      </w:r>
      <w:r w:rsidRPr="00EB51B3">
        <w:rPr>
          <w:rFonts w:ascii="Roboto" w:hAnsi="Roboto"/>
          <w:sz w:val="20"/>
          <w:szCs w:val="20"/>
        </w:rPr>
        <w:t xml:space="preserve">, </w:t>
      </w:r>
      <w:r w:rsidRPr="00EB51B3">
        <w:rPr>
          <w:rFonts w:ascii="Roboto" w:hAnsi="Roboto"/>
          <w:i/>
          <w:iCs/>
          <w:sz w:val="20"/>
          <w:szCs w:val="20"/>
        </w:rPr>
        <w:t>116</w:t>
      </w:r>
      <w:r w:rsidRPr="00EB51B3">
        <w:rPr>
          <w:rFonts w:ascii="Roboto" w:hAnsi="Roboto"/>
          <w:sz w:val="20"/>
          <w:szCs w:val="20"/>
        </w:rPr>
        <w:t xml:space="preserve">(47), 23499–23504. </w:t>
      </w:r>
      <w:hyperlink r:id="rId17" w:tgtFrame="_blank" w:history="1">
        <w:r w:rsidRPr="00EB51B3">
          <w:rPr>
            <w:rStyle w:val="Hyperlink"/>
            <w:rFonts w:ascii="Roboto" w:hAnsi="Roboto"/>
            <w:sz w:val="20"/>
            <w:szCs w:val="20"/>
          </w:rPr>
          <w:t>https://doi.org/10.1073/pnas.1910510116</w:t>
        </w:r>
      </w:hyperlink>
    </w:p>
    <w:p w14:paraId="63C26A35" w14:textId="77777777" w:rsidR="00EB51B3" w:rsidRPr="00EB51B3" w:rsidRDefault="00EB51B3" w:rsidP="00EB51B3">
      <w:pPr>
        <w:pStyle w:val="ReferencesJPPGuseda"/>
        <w:rPr>
          <w:rFonts w:ascii="Roboto" w:hAnsi="Roboto"/>
          <w:sz w:val="20"/>
          <w:szCs w:val="20"/>
        </w:rPr>
      </w:pPr>
      <w:proofErr w:type="spellStart"/>
      <w:r w:rsidRPr="00EB51B3">
        <w:rPr>
          <w:rFonts w:ascii="Roboto" w:hAnsi="Roboto"/>
          <w:sz w:val="20"/>
          <w:szCs w:val="20"/>
        </w:rPr>
        <w:t>Kushilevitz</w:t>
      </w:r>
      <w:proofErr w:type="spellEnd"/>
      <w:r w:rsidRPr="00EB51B3">
        <w:rPr>
          <w:rFonts w:ascii="Roboto" w:hAnsi="Roboto"/>
          <w:sz w:val="20"/>
          <w:szCs w:val="20"/>
        </w:rPr>
        <w:t xml:space="preserve">, E., &amp; Malkin, T. (Eds.). (2016). </w:t>
      </w:r>
      <w:r w:rsidRPr="00EB51B3">
        <w:rPr>
          <w:rFonts w:ascii="Roboto" w:hAnsi="Roboto"/>
          <w:i/>
          <w:iCs/>
          <w:sz w:val="20"/>
          <w:szCs w:val="20"/>
        </w:rPr>
        <w:t>Lecture notes in computer science: Vol. 9562. Theory of cryptography</w:t>
      </w:r>
      <w:r w:rsidRPr="00EB51B3">
        <w:rPr>
          <w:rFonts w:ascii="Roboto" w:hAnsi="Roboto"/>
          <w:sz w:val="20"/>
          <w:szCs w:val="20"/>
        </w:rPr>
        <w:t xml:space="preserve">. Springer. </w:t>
      </w:r>
      <w:hyperlink r:id="rId18" w:tgtFrame="_blank" w:history="1">
        <w:r w:rsidRPr="00EB51B3">
          <w:rPr>
            <w:rStyle w:val="Hyperlink"/>
            <w:rFonts w:ascii="Roboto" w:hAnsi="Roboto"/>
            <w:sz w:val="20"/>
            <w:szCs w:val="20"/>
          </w:rPr>
          <w:t>https://doi.org/10.1007/978-3-662-49096-9</w:t>
        </w:r>
      </w:hyperlink>
    </w:p>
    <w:p w14:paraId="34715064" w14:textId="77777777" w:rsidR="00EB51B3" w:rsidRPr="00EB51B3" w:rsidRDefault="00EB51B3" w:rsidP="00EB51B3">
      <w:pPr>
        <w:pStyle w:val="ReferencesJPPGuseda"/>
        <w:rPr>
          <w:rFonts w:ascii="Roboto" w:hAnsi="Roboto"/>
          <w:sz w:val="20"/>
          <w:szCs w:val="20"/>
        </w:rPr>
      </w:pPr>
      <w:proofErr w:type="spellStart"/>
      <w:r w:rsidRPr="00EB51B3">
        <w:rPr>
          <w:rFonts w:ascii="Roboto" w:hAnsi="Roboto"/>
          <w:sz w:val="20"/>
          <w:szCs w:val="20"/>
        </w:rPr>
        <w:t>Bedenel</w:t>
      </w:r>
      <w:proofErr w:type="spellEnd"/>
      <w:r w:rsidRPr="00EB51B3">
        <w:rPr>
          <w:rFonts w:ascii="Roboto" w:hAnsi="Roboto"/>
          <w:sz w:val="20"/>
          <w:szCs w:val="20"/>
        </w:rPr>
        <w:t xml:space="preserve">, A.-L., Jourdan, L., &amp; Biernacki, C. (2019). Probability estimation by an adapted genetic algorithm in web insurance. In R. </w:t>
      </w:r>
      <w:proofErr w:type="spellStart"/>
      <w:r w:rsidRPr="00EB51B3">
        <w:rPr>
          <w:rFonts w:ascii="Roboto" w:hAnsi="Roboto"/>
          <w:sz w:val="20"/>
          <w:szCs w:val="20"/>
        </w:rPr>
        <w:t>Battiti</w:t>
      </w:r>
      <w:proofErr w:type="spellEnd"/>
      <w:r w:rsidRPr="00EB51B3">
        <w:rPr>
          <w:rFonts w:ascii="Roboto" w:hAnsi="Roboto"/>
          <w:sz w:val="20"/>
          <w:szCs w:val="20"/>
        </w:rPr>
        <w:t xml:space="preserve">, M. </w:t>
      </w:r>
      <w:proofErr w:type="spellStart"/>
      <w:r w:rsidRPr="00EB51B3">
        <w:rPr>
          <w:rFonts w:ascii="Roboto" w:hAnsi="Roboto"/>
          <w:sz w:val="20"/>
          <w:szCs w:val="20"/>
        </w:rPr>
        <w:t>Brunato</w:t>
      </w:r>
      <w:proofErr w:type="spellEnd"/>
      <w:r w:rsidRPr="00EB51B3">
        <w:rPr>
          <w:rFonts w:ascii="Roboto" w:hAnsi="Roboto"/>
          <w:sz w:val="20"/>
          <w:szCs w:val="20"/>
        </w:rPr>
        <w:t xml:space="preserve">, I. </w:t>
      </w:r>
      <w:proofErr w:type="spellStart"/>
      <w:r w:rsidRPr="00EB51B3">
        <w:rPr>
          <w:rFonts w:ascii="Roboto" w:hAnsi="Roboto"/>
          <w:sz w:val="20"/>
          <w:szCs w:val="20"/>
        </w:rPr>
        <w:t>Kotsireas</w:t>
      </w:r>
      <w:proofErr w:type="spellEnd"/>
      <w:r w:rsidRPr="00EB51B3">
        <w:rPr>
          <w:rFonts w:ascii="Roboto" w:hAnsi="Roboto"/>
          <w:sz w:val="20"/>
          <w:szCs w:val="20"/>
        </w:rPr>
        <w:t xml:space="preserve">, &amp; P. </w:t>
      </w:r>
      <w:proofErr w:type="spellStart"/>
      <w:r w:rsidRPr="00EB51B3">
        <w:rPr>
          <w:rFonts w:ascii="Roboto" w:hAnsi="Roboto"/>
          <w:sz w:val="20"/>
          <w:szCs w:val="20"/>
        </w:rPr>
        <w:t>Pardalos</w:t>
      </w:r>
      <w:proofErr w:type="spellEnd"/>
      <w:r w:rsidRPr="00EB51B3">
        <w:rPr>
          <w:rFonts w:ascii="Roboto" w:hAnsi="Roboto"/>
          <w:sz w:val="20"/>
          <w:szCs w:val="20"/>
        </w:rPr>
        <w:t xml:space="preserve"> (Eds.), </w:t>
      </w:r>
      <w:r w:rsidRPr="00EB51B3">
        <w:rPr>
          <w:rFonts w:ascii="Roboto" w:hAnsi="Roboto"/>
          <w:i/>
          <w:iCs/>
          <w:sz w:val="20"/>
          <w:szCs w:val="20"/>
        </w:rPr>
        <w:t>Lecture notes in computer science: Vol. 11353. Learning and intelligent optimization</w:t>
      </w:r>
      <w:r w:rsidRPr="00EB51B3">
        <w:rPr>
          <w:rFonts w:ascii="Roboto" w:hAnsi="Roboto"/>
          <w:sz w:val="20"/>
          <w:szCs w:val="20"/>
        </w:rPr>
        <w:t xml:space="preserve"> (pp. 225–240). Springer. </w:t>
      </w:r>
      <w:hyperlink r:id="rId19" w:tgtFrame="_blank" w:history="1">
        <w:r w:rsidRPr="00EB51B3">
          <w:rPr>
            <w:rStyle w:val="Hyperlink"/>
            <w:rFonts w:ascii="Roboto" w:hAnsi="Roboto"/>
            <w:sz w:val="20"/>
            <w:szCs w:val="20"/>
          </w:rPr>
          <w:t>https://doi.org/10.1007/978-3-030-05348-2_21</w:t>
        </w:r>
      </w:hyperlink>
    </w:p>
    <w:p w14:paraId="7A25DDB2"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Kabir, J. M. (2016). </w:t>
      </w:r>
      <w:r w:rsidRPr="00EB51B3">
        <w:rPr>
          <w:rFonts w:ascii="Roboto" w:hAnsi="Roboto"/>
          <w:i/>
          <w:iCs/>
          <w:sz w:val="20"/>
          <w:szCs w:val="20"/>
        </w:rPr>
        <w:t xml:space="preserve">Factors influencing customer satisfaction at a </w:t>
      </w:r>
      <w:proofErr w:type="gramStart"/>
      <w:r w:rsidRPr="00EB51B3">
        <w:rPr>
          <w:rFonts w:ascii="Roboto" w:hAnsi="Roboto"/>
          <w:i/>
          <w:iCs/>
          <w:sz w:val="20"/>
          <w:szCs w:val="20"/>
        </w:rPr>
        <w:t>fast food</w:t>
      </w:r>
      <w:proofErr w:type="gramEnd"/>
      <w:r w:rsidRPr="00EB51B3">
        <w:rPr>
          <w:rFonts w:ascii="Roboto" w:hAnsi="Roboto"/>
          <w:i/>
          <w:iCs/>
          <w:sz w:val="20"/>
          <w:szCs w:val="20"/>
        </w:rPr>
        <w:t xml:space="preserve"> hamburger chain: The relationship between customer satisfaction and customer loyalty</w:t>
      </w:r>
      <w:r w:rsidRPr="00EB51B3">
        <w:rPr>
          <w:rFonts w:ascii="Roboto" w:hAnsi="Roboto"/>
          <w:sz w:val="20"/>
          <w:szCs w:val="20"/>
        </w:rPr>
        <w:t xml:space="preserve"> (Publication No. 10169573) [Doctoral dissertation, Wilmington University]. ProQuest Dissertations &amp; Theses Global.</w:t>
      </w:r>
    </w:p>
    <w:p w14:paraId="19B6FFE9"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Miranda, C. (2019). </w:t>
      </w:r>
      <w:r w:rsidRPr="00EB51B3">
        <w:rPr>
          <w:rFonts w:ascii="Roboto" w:hAnsi="Roboto"/>
          <w:i/>
          <w:iCs/>
          <w:sz w:val="20"/>
          <w:szCs w:val="20"/>
        </w:rPr>
        <w:t>Exploring the lived experiences of foster youth who obtained graduate level degrees: Self-efficacy, resilience, and the impact on identity development</w:t>
      </w:r>
      <w:r w:rsidRPr="00EB51B3">
        <w:rPr>
          <w:rFonts w:ascii="Roboto" w:hAnsi="Roboto"/>
          <w:sz w:val="20"/>
          <w:szCs w:val="20"/>
        </w:rPr>
        <w:t xml:space="preserve"> (Publication No. 27542827) [Doctoral dissertation, Pepperdine University]. PQDT Open. </w:t>
      </w:r>
      <w:hyperlink r:id="rId20" w:tgtFrame="_blank" w:history="1">
        <w:r w:rsidRPr="00EB51B3">
          <w:rPr>
            <w:rStyle w:val="Hyperlink"/>
            <w:rFonts w:ascii="Roboto" w:hAnsi="Roboto"/>
            <w:sz w:val="20"/>
            <w:szCs w:val="20"/>
          </w:rPr>
          <w:t>https://pqdtopen.proquest.com/doc/2309521814.html?FMT=AI</w:t>
        </w:r>
      </w:hyperlink>
    </w:p>
    <w:p w14:paraId="1C844611"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Zambrano-Vazquez, L. (2016). </w:t>
      </w:r>
      <w:r w:rsidRPr="00EB51B3">
        <w:rPr>
          <w:rFonts w:ascii="Roboto" w:hAnsi="Roboto"/>
          <w:i/>
          <w:iCs/>
          <w:sz w:val="20"/>
          <w:szCs w:val="20"/>
        </w:rPr>
        <w:t>The interaction of state and trait worry on response monitoring in those with worry and obsessive-compulsive symptoms</w:t>
      </w:r>
      <w:r w:rsidRPr="00EB51B3">
        <w:rPr>
          <w:rFonts w:ascii="Roboto" w:hAnsi="Roboto"/>
          <w:sz w:val="20"/>
          <w:szCs w:val="20"/>
        </w:rPr>
        <w:t xml:space="preserve"> [Doctoral dissertation, University of Arizona]. UA Campus Repository. </w:t>
      </w:r>
      <w:hyperlink r:id="rId21" w:tgtFrame="_blank" w:history="1">
        <w:r w:rsidRPr="00EB51B3">
          <w:rPr>
            <w:rStyle w:val="Hyperlink"/>
            <w:rFonts w:ascii="Roboto" w:hAnsi="Roboto"/>
            <w:sz w:val="20"/>
            <w:szCs w:val="20"/>
          </w:rPr>
          <w:t>https://repository.arizona.edu/handle/10150/620615</w:t>
        </w:r>
      </w:hyperlink>
    </w:p>
    <w:p w14:paraId="1980CB67"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Harris, L. (2014). </w:t>
      </w:r>
      <w:r w:rsidRPr="00EB51B3">
        <w:rPr>
          <w:rFonts w:ascii="Roboto" w:hAnsi="Roboto"/>
          <w:i/>
          <w:iCs/>
          <w:sz w:val="20"/>
          <w:szCs w:val="20"/>
        </w:rPr>
        <w:t>Instructional leadership perceptions and practices of elementary school leaders</w:t>
      </w:r>
      <w:r w:rsidRPr="00EB51B3">
        <w:rPr>
          <w:rFonts w:ascii="Roboto" w:hAnsi="Roboto"/>
          <w:sz w:val="20"/>
          <w:szCs w:val="20"/>
        </w:rPr>
        <w:t xml:space="preserve"> [Unpublished doctoral dissertation]. University of Virginia.</w:t>
      </w:r>
    </w:p>
    <w:p w14:paraId="7D07DDFE"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O’Donohue, W. (2017). </w:t>
      </w:r>
      <w:r w:rsidRPr="00EB51B3">
        <w:rPr>
          <w:rFonts w:ascii="Roboto" w:hAnsi="Roboto"/>
          <w:i/>
          <w:iCs/>
          <w:sz w:val="20"/>
          <w:szCs w:val="20"/>
        </w:rPr>
        <w:t>Content analysis of undergraduate psychology textbooks</w:t>
      </w:r>
      <w:r w:rsidRPr="00EB51B3">
        <w:rPr>
          <w:rFonts w:ascii="Roboto" w:hAnsi="Roboto"/>
          <w:sz w:val="20"/>
          <w:szCs w:val="20"/>
        </w:rPr>
        <w:t xml:space="preserve"> (ICPSR 36966; Version V1) [Data set]. ICPSR. </w:t>
      </w:r>
      <w:hyperlink r:id="rId22" w:tgtFrame="_blank" w:history="1">
        <w:r w:rsidRPr="00EB51B3">
          <w:rPr>
            <w:rStyle w:val="Hyperlink"/>
            <w:rFonts w:ascii="Roboto" w:hAnsi="Roboto"/>
            <w:sz w:val="20"/>
            <w:szCs w:val="20"/>
          </w:rPr>
          <w:t>https://doi.org/10.3886/ICPSR36966.v1</w:t>
        </w:r>
      </w:hyperlink>
    </w:p>
    <w:p w14:paraId="31DC6697"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Lyons, D. (2009, June 15). Don’t ‘</w:t>
      </w:r>
      <w:proofErr w:type="spellStart"/>
      <w:r w:rsidRPr="00EB51B3">
        <w:rPr>
          <w:rFonts w:ascii="Roboto" w:hAnsi="Roboto"/>
          <w:sz w:val="20"/>
          <w:szCs w:val="20"/>
        </w:rPr>
        <w:t>iTune</w:t>
      </w:r>
      <w:proofErr w:type="spellEnd"/>
      <w:r w:rsidRPr="00EB51B3">
        <w:rPr>
          <w:rFonts w:ascii="Roboto" w:hAnsi="Roboto"/>
          <w:sz w:val="20"/>
          <w:szCs w:val="20"/>
        </w:rPr>
        <w:t xml:space="preserve">’ us: It’s geeks versus writers. Guess who’s winning. </w:t>
      </w:r>
      <w:r w:rsidRPr="00EB51B3">
        <w:rPr>
          <w:rFonts w:ascii="Roboto" w:hAnsi="Roboto"/>
          <w:i/>
          <w:iCs/>
          <w:sz w:val="20"/>
          <w:szCs w:val="20"/>
        </w:rPr>
        <w:t>Newsweek</w:t>
      </w:r>
      <w:r w:rsidRPr="00EB51B3">
        <w:rPr>
          <w:rFonts w:ascii="Roboto" w:hAnsi="Roboto"/>
          <w:sz w:val="20"/>
          <w:szCs w:val="20"/>
        </w:rPr>
        <w:t xml:space="preserve">, </w:t>
      </w:r>
      <w:r w:rsidRPr="00EB51B3">
        <w:rPr>
          <w:rFonts w:ascii="Roboto" w:hAnsi="Roboto"/>
          <w:i/>
          <w:iCs/>
          <w:sz w:val="20"/>
          <w:szCs w:val="20"/>
        </w:rPr>
        <w:t>153</w:t>
      </w:r>
      <w:r w:rsidRPr="00EB51B3">
        <w:rPr>
          <w:rFonts w:ascii="Roboto" w:hAnsi="Roboto"/>
          <w:sz w:val="20"/>
          <w:szCs w:val="20"/>
        </w:rPr>
        <w:t>(24), 27.</w:t>
      </w:r>
    </w:p>
    <w:p w14:paraId="6F587882"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Schaefer, N. K., &amp; Shapiro, B. (2019, September 6). New middle chapter in the story of human evolution. </w:t>
      </w:r>
      <w:r w:rsidRPr="00EB51B3">
        <w:rPr>
          <w:rFonts w:ascii="Roboto" w:hAnsi="Roboto"/>
          <w:i/>
          <w:iCs/>
          <w:sz w:val="20"/>
          <w:szCs w:val="20"/>
        </w:rPr>
        <w:t>Science</w:t>
      </w:r>
      <w:r w:rsidRPr="00EB51B3">
        <w:rPr>
          <w:rFonts w:ascii="Roboto" w:hAnsi="Roboto"/>
          <w:sz w:val="20"/>
          <w:szCs w:val="20"/>
        </w:rPr>
        <w:t xml:space="preserve">, </w:t>
      </w:r>
      <w:r w:rsidRPr="00EB51B3">
        <w:rPr>
          <w:rFonts w:ascii="Roboto" w:hAnsi="Roboto"/>
          <w:i/>
          <w:iCs/>
          <w:sz w:val="20"/>
          <w:szCs w:val="20"/>
        </w:rPr>
        <w:t>365</w:t>
      </w:r>
      <w:r w:rsidRPr="00EB51B3">
        <w:rPr>
          <w:rFonts w:ascii="Roboto" w:hAnsi="Roboto"/>
          <w:sz w:val="20"/>
          <w:szCs w:val="20"/>
        </w:rPr>
        <w:t xml:space="preserve">(6457), 981–982. </w:t>
      </w:r>
      <w:hyperlink r:id="rId23" w:tgtFrame="_blank" w:history="1">
        <w:r w:rsidRPr="00EB51B3">
          <w:rPr>
            <w:rStyle w:val="Hyperlink"/>
            <w:rFonts w:ascii="Roboto" w:hAnsi="Roboto"/>
            <w:sz w:val="20"/>
            <w:szCs w:val="20"/>
          </w:rPr>
          <w:t>https://doi.org/10.1126/science.aay3550</w:t>
        </w:r>
      </w:hyperlink>
    </w:p>
    <w:p w14:paraId="30140246"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Schulman, M. (2019, September 9). Superfans: A love story. </w:t>
      </w:r>
      <w:r w:rsidRPr="00EB51B3">
        <w:rPr>
          <w:rFonts w:ascii="Roboto" w:hAnsi="Roboto"/>
          <w:i/>
          <w:iCs/>
          <w:sz w:val="20"/>
          <w:szCs w:val="20"/>
        </w:rPr>
        <w:t>The New Yorker</w:t>
      </w:r>
      <w:r w:rsidRPr="00EB51B3">
        <w:rPr>
          <w:rFonts w:ascii="Roboto" w:hAnsi="Roboto"/>
          <w:sz w:val="20"/>
          <w:szCs w:val="20"/>
        </w:rPr>
        <w:t xml:space="preserve">. </w:t>
      </w:r>
      <w:hyperlink r:id="rId24" w:tgtFrame="_blank" w:history="1">
        <w:r w:rsidRPr="00EB51B3">
          <w:rPr>
            <w:rStyle w:val="Hyperlink"/>
            <w:rFonts w:ascii="Roboto" w:hAnsi="Roboto"/>
            <w:sz w:val="20"/>
            <w:szCs w:val="20"/>
          </w:rPr>
          <w:t>https://www.newyorker.com/magazine/2019/09/16/superfans-a-love-story</w:t>
        </w:r>
      </w:hyperlink>
    </w:p>
    <w:p w14:paraId="0AA7F267"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Carey, B. (2019, March 22). Can we get better at forgetting? </w:t>
      </w:r>
      <w:r w:rsidRPr="00EB51B3">
        <w:rPr>
          <w:rFonts w:ascii="Roboto" w:hAnsi="Roboto"/>
          <w:i/>
          <w:iCs/>
          <w:sz w:val="20"/>
          <w:szCs w:val="20"/>
        </w:rPr>
        <w:t>The New York Times</w:t>
      </w:r>
      <w:r w:rsidRPr="00EB51B3">
        <w:rPr>
          <w:rFonts w:ascii="Roboto" w:hAnsi="Roboto"/>
          <w:sz w:val="20"/>
          <w:szCs w:val="20"/>
        </w:rPr>
        <w:t xml:space="preserve">. </w:t>
      </w:r>
      <w:hyperlink r:id="rId25" w:tgtFrame="_blank" w:history="1">
        <w:r w:rsidRPr="00EB51B3">
          <w:rPr>
            <w:rStyle w:val="Hyperlink"/>
            <w:rFonts w:ascii="Roboto" w:hAnsi="Roboto"/>
            <w:sz w:val="20"/>
            <w:szCs w:val="20"/>
          </w:rPr>
          <w:t>https://www.nytimes.com/2019/03/22/health/memory-forgetting-psychology.html</w:t>
        </w:r>
      </w:hyperlink>
    </w:p>
    <w:p w14:paraId="680B0B05"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Harlan, C. (2013, April 2). North Korea vows to restart shuttered nuclear reactor that can make bomb-grade plutonium. </w:t>
      </w:r>
      <w:r w:rsidRPr="00EB51B3">
        <w:rPr>
          <w:rFonts w:ascii="Roboto" w:hAnsi="Roboto"/>
          <w:i/>
          <w:iCs/>
          <w:sz w:val="20"/>
          <w:szCs w:val="20"/>
        </w:rPr>
        <w:t>The Washington Post</w:t>
      </w:r>
      <w:r w:rsidRPr="00EB51B3">
        <w:rPr>
          <w:rFonts w:ascii="Roboto" w:hAnsi="Roboto"/>
          <w:sz w:val="20"/>
          <w:szCs w:val="20"/>
        </w:rPr>
        <w:t>, A1, A4.</w:t>
      </w:r>
    </w:p>
    <w:p w14:paraId="0AB2A21A" w14:textId="77777777" w:rsidR="00EB51B3" w:rsidRPr="00EB51B3" w:rsidRDefault="00EB51B3" w:rsidP="00EB51B3">
      <w:pPr>
        <w:pStyle w:val="ReferencesJPPGuseda"/>
        <w:rPr>
          <w:rFonts w:ascii="Roboto" w:hAnsi="Roboto"/>
          <w:sz w:val="20"/>
          <w:szCs w:val="20"/>
        </w:rPr>
      </w:pPr>
      <w:r w:rsidRPr="00EB51B3">
        <w:rPr>
          <w:rFonts w:ascii="Roboto" w:hAnsi="Roboto"/>
          <w:sz w:val="20"/>
          <w:szCs w:val="20"/>
        </w:rPr>
        <w:t xml:space="preserve">Stobbe, M. (2020, January 8). Cancer death rate in U.S. sees largest one-year drop ever. </w:t>
      </w:r>
      <w:r w:rsidRPr="00EB51B3">
        <w:rPr>
          <w:rFonts w:ascii="Roboto" w:hAnsi="Roboto"/>
          <w:i/>
          <w:iCs/>
          <w:sz w:val="20"/>
          <w:szCs w:val="20"/>
        </w:rPr>
        <w:t>Chicago Tribune</w:t>
      </w:r>
      <w:r w:rsidRPr="00EB51B3">
        <w:rPr>
          <w:rFonts w:ascii="Roboto" w:hAnsi="Roboto"/>
          <w:sz w:val="20"/>
          <w:szCs w:val="20"/>
        </w:rPr>
        <w:t>.</w:t>
      </w:r>
    </w:p>
    <w:p w14:paraId="78585BC3" w14:textId="77777777" w:rsidR="00EB51B3" w:rsidRPr="00EB51B3" w:rsidRDefault="00EB51B3">
      <w:pPr>
        <w:widowControl w:val="0"/>
        <w:spacing w:line="276" w:lineRule="auto"/>
        <w:ind w:left="480" w:hanging="480"/>
        <w:jc w:val="both"/>
        <w:rPr>
          <w:rFonts w:ascii="Roboto" w:eastAsia="Candara" w:hAnsi="Roboto" w:cs="Candara"/>
          <w:sz w:val="20"/>
          <w:szCs w:val="20"/>
        </w:rPr>
      </w:pPr>
    </w:p>
    <w:sectPr w:rsidR="00EB51B3" w:rsidRPr="00EB51B3">
      <w:headerReference w:type="even" r:id="rId26"/>
      <w:headerReference w:type="default" r:id="rId27"/>
      <w:footerReference w:type="even" r:id="rId28"/>
      <w:footerReference w:type="default" r:id="rId29"/>
      <w:headerReference w:type="first" r:id="rId30"/>
      <w:footerReference w:type="first" r:id="rId31"/>
      <w:type w:val="continuous"/>
      <w:pgSz w:w="11907" w:h="16839"/>
      <w:pgMar w:top="1440" w:right="1080" w:bottom="1440" w:left="1080" w:header="83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5918E" w14:textId="77777777" w:rsidR="00DA2AB9" w:rsidRPr="006E7576" w:rsidRDefault="00DA2AB9">
      <w:r w:rsidRPr="006E7576">
        <w:separator/>
      </w:r>
    </w:p>
  </w:endnote>
  <w:endnote w:type="continuationSeparator" w:id="0">
    <w:p w14:paraId="2DD5840D" w14:textId="77777777" w:rsidR="00DA2AB9" w:rsidRPr="006E7576" w:rsidRDefault="00DA2AB9">
      <w:r w:rsidRPr="006E75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avenetica8">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2FF" w:usb1="5000205B" w:usb2="00000020" w:usb3="00000000" w:csb0="0000019F" w:csb1="00000000"/>
  </w:font>
  <w:font w:name="Rosarivo">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95DB" w14:textId="509D5B4F" w:rsidR="00E84248" w:rsidRPr="00764202" w:rsidRDefault="00A15973" w:rsidP="00A15973">
    <w:pPr>
      <w:pBdr>
        <w:top w:val="nil"/>
        <w:left w:val="nil"/>
        <w:bottom w:val="nil"/>
        <w:right w:val="nil"/>
        <w:between w:val="nil"/>
      </w:pBdr>
      <w:tabs>
        <w:tab w:val="center" w:pos="4153"/>
        <w:tab w:val="right" w:pos="8306"/>
        <w:tab w:val="right" w:pos="10152"/>
      </w:tabs>
      <w:jc w:val="right"/>
      <w:rPr>
        <w:rFonts w:ascii="Candara" w:hAnsi="Candara"/>
        <w:i/>
        <w:iCs/>
        <w:color w:val="000000"/>
        <w:sz w:val="20"/>
        <w:szCs w:val="20"/>
      </w:rPr>
    </w:pPr>
    <w:r w:rsidRPr="00764202">
      <w:rPr>
        <w:rFonts w:ascii="Candara" w:hAnsi="Candara"/>
        <w:i/>
        <w:iCs/>
        <w:color w:val="53A34D"/>
        <w:sz w:val="20"/>
        <w:szCs w:val="20"/>
      </w:rPr>
      <w:t>Title of manuscript is short and clear</w:t>
    </w:r>
    <w:r w:rsidRPr="00764202">
      <w:rPr>
        <w:rFonts w:ascii="Candara" w:hAnsi="Candara"/>
        <w:i/>
        <w:iCs/>
        <w:color w:val="000000"/>
        <w:sz w:val="20"/>
        <w:szCs w:val="20"/>
      </w:rPr>
      <w:t xml:space="preserve"> | Author F., et.al.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AC6E8" w14:textId="0F869926" w:rsidR="00E84248" w:rsidRPr="00764202" w:rsidRDefault="00A15973" w:rsidP="00A15973">
    <w:pPr>
      <w:pBdr>
        <w:top w:val="nil"/>
        <w:left w:val="nil"/>
        <w:bottom w:val="nil"/>
        <w:right w:val="nil"/>
        <w:between w:val="nil"/>
      </w:pBdr>
      <w:tabs>
        <w:tab w:val="right" w:pos="9747"/>
        <w:tab w:val="right" w:pos="10152"/>
      </w:tabs>
      <w:rPr>
        <w:rFonts w:ascii="Candara" w:eastAsia="Candara" w:hAnsi="Candara" w:cs="Candara"/>
        <w:i/>
        <w:color w:val="000000"/>
        <w:sz w:val="20"/>
        <w:szCs w:val="20"/>
      </w:rPr>
    </w:pPr>
    <w:r w:rsidRPr="00764202">
      <w:rPr>
        <w:rFonts w:ascii="Candara" w:eastAsia="Candara" w:hAnsi="Candara" w:cs="Candara"/>
        <w:color w:val="53A34D"/>
        <w:sz w:val="20"/>
        <w:szCs w:val="20"/>
      </w:rPr>
      <w:t xml:space="preserve">Volume </w:t>
    </w:r>
    <w:r w:rsidRPr="00764202">
      <w:rPr>
        <w:rFonts w:ascii="Candara" w:eastAsia="Candara" w:hAnsi="Candara" w:cs="Candara"/>
        <w:color w:val="000000"/>
        <w:sz w:val="20"/>
        <w:szCs w:val="20"/>
      </w:rPr>
      <w:t xml:space="preserve">xx </w:t>
    </w:r>
    <w:r w:rsidRPr="00764202">
      <w:rPr>
        <w:rFonts w:ascii="Candara" w:eastAsia="Candara" w:hAnsi="Candara" w:cs="Candara"/>
        <w:color w:val="53A34D"/>
        <w:sz w:val="20"/>
        <w:szCs w:val="20"/>
      </w:rPr>
      <w:t xml:space="preserve">Issue </w:t>
    </w:r>
    <w:r w:rsidRPr="00764202">
      <w:rPr>
        <w:rFonts w:ascii="Candara" w:eastAsia="Candara" w:hAnsi="Candara" w:cs="Candara"/>
        <w:color w:val="000000"/>
        <w:sz w:val="20"/>
        <w:szCs w:val="20"/>
      </w:rPr>
      <w:t xml:space="preserve">x </w:t>
    </w:r>
    <w:r w:rsidRPr="00764202">
      <w:rPr>
        <w:rFonts w:ascii="Candara" w:eastAsia="Candara" w:hAnsi="Candara" w:cs="Candara"/>
        <w:color w:val="53A34D"/>
        <w:sz w:val="20"/>
        <w:szCs w:val="20"/>
      </w:rPr>
      <w:t xml:space="preserve">Year </w:t>
    </w:r>
    <w:r w:rsidRPr="00764202">
      <w:rPr>
        <w:rFonts w:ascii="Candara" w:eastAsia="Candara" w:hAnsi="Candara" w:cs="Candara"/>
        <w:color w:val="000000"/>
        <w:sz w:val="20"/>
        <w:szCs w:val="20"/>
      </w:rPr>
      <w:t>20xx</w:t>
    </w:r>
    <w:r w:rsidRPr="00764202">
      <w:rPr>
        <w:rFonts w:ascii="Candara" w:eastAsia="Candara" w:hAnsi="Candara" w:cs="Candara"/>
        <w:color w:val="000000"/>
        <w:sz w:val="20"/>
        <w:szCs w:val="20"/>
      </w:rPr>
      <w:tab/>
    </w:r>
    <w:r w:rsidRPr="00764202">
      <w:rPr>
        <w:rFonts w:ascii="Candara" w:hAnsi="Candara"/>
        <w:i/>
        <w:iCs/>
        <w:color w:val="53A34D"/>
        <w:sz w:val="20"/>
        <w:szCs w:val="20"/>
      </w:rPr>
      <w:t>JPPGuseda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AEFB3" w14:textId="7B6C1B87" w:rsidR="0073433C" w:rsidRPr="006E7576" w:rsidRDefault="0073433C" w:rsidP="0073433C">
    <w:pPr>
      <w:spacing w:before="120"/>
      <w:jc w:val="right"/>
      <w:rPr>
        <w:rFonts w:ascii="Candara" w:hAnsi="Candara"/>
        <w:i/>
        <w:iCs/>
        <w:color w:val="000000"/>
        <w:sz w:val="18"/>
        <w:szCs w:val="18"/>
      </w:rPr>
    </w:pPr>
    <w:r w:rsidRPr="006E7576">
      <w:rPr>
        <w:rFonts w:ascii="Candara" w:hAnsi="Candara"/>
        <w:i/>
        <w:iCs/>
        <w:color w:val="000000"/>
        <w:sz w:val="18"/>
        <w:szCs w:val="18"/>
      </w:rPr>
      <w:t>© 2025 Jurnal Pendidikan dan Pengajaran Guru Sekolah Dasar (</w:t>
    </w:r>
    <w:r w:rsidRPr="007B385C">
      <w:rPr>
        <w:rFonts w:ascii="Candara" w:hAnsi="Candara"/>
        <w:i/>
        <w:iCs/>
        <w:color w:val="53A34D"/>
        <w:sz w:val="18"/>
        <w:szCs w:val="18"/>
      </w:rPr>
      <w:t>JPPGuseda</w:t>
    </w:r>
    <w:r w:rsidRPr="006E7576">
      <w:rPr>
        <w:rFonts w:ascii="Candara" w:hAnsi="Candara"/>
        <w:i/>
        <w:iCs/>
        <w:color w:val="000000"/>
        <w:sz w:val="18"/>
        <w:szCs w:val="18"/>
      </w:rPr>
      <w:t>)</w:t>
    </w:r>
  </w:p>
  <w:p w14:paraId="4931B679" w14:textId="20817220" w:rsidR="00E84248" w:rsidRPr="006E7576" w:rsidRDefault="0073433C" w:rsidP="0073433C">
    <w:pPr>
      <w:pBdr>
        <w:top w:val="nil"/>
        <w:left w:val="nil"/>
        <w:bottom w:val="nil"/>
        <w:right w:val="nil"/>
        <w:between w:val="nil"/>
      </w:pBdr>
      <w:tabs>
        <w:tab w:val="left" w:pos="960"/>
        <w:tab w:val="right" w:pos="9000"/>
      </w:tabs>
      <w:jc w:val="right"/>
      <w:rPr>
        <w:rFonts w:ascii="Candara" w:hAnsi="Candara"/>
        <w:color w:val="000000"/>
        <w:sz w:val="18"/>
        <w:szCs w:val="18"/>
      </w:rPr>
    </w:pPr>
    <w:r w:rsidRPr="006E7576">
      <w:rPr>
        <w:rFonts w:ascii="Candara" w:hAnsi="Candara"/>
        <w:i/>
        <w:iCs/>
        <w:color w:val="000000"/>
        <w:sz w:val="18"/>
        <w:szCs w:val="18"/>
      </w:rPr>
      <w:t xml:space="preserve">This is an open-access article distributed under the terms of the </w:t>
    </w:r>
    <w:hyperlink r:id="rId1" w:history="1">
      <w:r w:rsidRPr="00FD3A29">
        <w:rPr>
          <w:rStyle w:val="Hyperlink"/>
          <w:rFonts w:ascii="Candara" w:hAnsi="Candara"/>
          <w:i/>
          <w:iCs/>
          <w:color w:val="53A34D"/>
          <w:sz w:val="18"/>
          <w:szCs w:val="18"/>
          <w:u w:val="none"/>
        </w:rPr>
        <w:t>Creative Commons Attribution License (CC BY)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61787" w14:textId="77777777" w:rsidR="00DA2AB9" w:rsidRPr="006E7576" w:rsidRDefault="00DA2AB9">
      <w:r w:rsidRPr="006E7576">
        <w:separator/>
      </w:r>
    </w:p>
  </w:footnote>
  <w:footnote w:type="continuationSeparator" w:id="0">
    <w:p w14:paraId="01B0611B" w14:textId="77777777" w:rsidR="00DA2AB9" w:rsidRPr="006E7576" w:rsidRDefault="00DA2AB9">
      <w:r w:rsidRPr="006E75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DE906" w14:textId="5FEF53BB" w:rsidR="00E84248" w:rsidRPr="00764202" w:rsidRDefault="00FD3A29" w:rsidP="00FD3A29">
    <w:pPr>
      <w:pBdr>
        <w:top w:val="nil"/>
        <w:left w:val="nil"/>
        <w:bottom w:val="nil"/>
        <w:right w:val="nil"/>
        <w:between w:val="nil"/>
      </w:pBdr>
      <w:tabs>
        <w:tab w:val="right" w:pos="4153"/>
        <w:tab w:val="left" w:pos="720"/>
        <w:tab w:val="right" w:pos="9639"/>
        <w:tab w:val="right" w:pos="10138"/>
      </w:tabs>
      <w:rPr>
        <w:rFonts w:ascii="Candara" w:eastAsia="Candara" w:hAnsi="Candara" w:cs="Candara"/>
        <w:color w:val="000000"/>
        <w:sz w:val="20"/>
        <w:szCs w:val="20"/>
      </w:rPr>
    </w:pPr>
    <w:r w:rsidRPr="00764202">
      <w:rPr>
        <w:rFonts w:ascii="Candara" w:hAnsi="Candara"/>
        <w:i/>
        <w:iCs/>
        <w:color w:val="000000"/>
        <w:sz w:val="20"/>
        <w:szCs w:val="20"/>
      </w:rPr>
      <w:t>Jurnal Pendidikan dan Pengajaran Guru Sekolah Dasar (</w:t>
    </w:r>
    <w:r w:rsidRPr="00764202">
      <w:rPr>
        <w:rFonts w:ascii="Candara" w:hAnsi="Candara"/>
        <w:i/>
        <w:iCs/>
        <w:color w:val="53A34D"/>
        <w:sz w:val="20"/>
        <w:szCs w:val="20"/>
      </w:rPr>
      <w:t>JPPGuseda</w:t>
    </w:r>
    <w:r w:rsidRPr="00764202">
      <w:rPr>
        <w:rFonts w:ascii="Candara" w:hAnsi="Candara"/>
        <w:i/>
        <w:iCs/>
        <w:color w:val="000000"/>
        <w:sz w:val="20"/>
        <w:szCs w:val="20"/>
      </w:rPr>
      <w:t>)</w:t>
    </w:r>
    <w:r w:rsidRPr="00764202">
      <w:rPr>
        <w:rFonts w:ascii="Candara" w:hAnsi="Candara"/>
        <w:i/>
        <w:iCs/>
        <w:color w:val="000000"/>
        <w:sz w:val="20"/>
        <w:szCs w:val="20"/>
      </w:rPr>
      <w:tab/>
    </w:r>
    <w:r w:rsidRPr="00764202">
      <w:rPr>
        <w:rFonts w:ascii="Candara" w:hAnsi="Candara"/>
        <w:i/>
        <w:iCs/>
        <w:color w:val="234520"/>
        <w:sz w:val="20"/>
        <w:szCs w:val="20"/>
      </w:rPr>
      <w:fldChar w:fldCharType="begin"/>
    </w:r>
    <w:r w:rsidRPr="00764202">
      <w:rPr>
        <w:rFonts w:ascii="Candara" w:hAnsi="Candara"/>
        <w:i/>
        <w:iCs/>
        <w:color w:val="234520"/>
        <w:sz w:val="20"/>
        <w:szCs w:val="20"/>
      </w:rPr>
      <w:instrText>PAGE   \* MERGEFORMAT</w:instrText>
    </w:r>
    <w:r w:rsidRPr="00764202">
      <w:rPr>
        <w:rFonts w:ascii="Candara" w:hAnsi="Candara"/>
        <w:i/>
        <w:iCs/>
        <w:color w:val="234520"/>
        <w:sz w:val="20"/>
        <w:szCs w:val="20"/>
      </w:rPr>
      <w:fldChar w:fldCharType="separate"/>
    </w:r>
    <w:r w:rsidRPr="00764202">
      <w:rPr>
        <w:rFonts w:ascii="Candara" w:hAnsi="Candara"/>
        <w:i/>
        <w:iCs/>
        <w:color w:val="234520"/>
        <w:sz w:val="20"/>
        <w:szCs w:val="20"/>
        <w:lang w:val="id-ID"/>
      </w:rPr>
      <w:t>1</w:t>
    </w:r>
    <w:r w:rsidRPr="00764202">
      <w:rPr>
        <w:rFonts w:ascii="Candara" w:hAnsi="Candara"/>
        <w:i/>
        <w:iCs/>
        <w:color w:val="23452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9DC6" w14:textId="10C2BE9D" w:rsidR="00E84248" w:rsidRPr="00764202" w:rsidRDefault="00A15973" w:rsidP="00A15973">
    <w:pPr>
      <w:pBdr>
        <w:top w:val="nil"/>
        <w:left w:val="nil"/>
        <w:bottom w:val="nil"/>
        <w:right w:val="nil"/>
        <w:between w:val="nil"/>
      </w:pBdr>
      <w:tabs>
        <w:tab w:val="left" w:pos="720"/>
        <w:tab w:val="right" w:pos="9639"/>
        <w:tab w:val="right" w:pos="10138"/>
      </w:tabs>
      <w:rPr>
        <w:rFonts w:ascii="Candara" w:eastAsia="Candara" w:hAnsi="Candara" w:cs="Candara"/>
        <w:color w:val="000000"/>
        <w:sz w:val="20"/>
        <w:szCs w:val="20"/>
      </w:rPr>
    </w:pPr>
    <w:r w:rsidRPr="00764202">
      <w:rPr>
        <w:rFonts w:ascii="Candara" w:eastAsia="Candara" w:hAnsi="Candara" w:cs="Candara"/>
        <w:color w:val="53A34D"/>
        <w:sz w:val="20"/>
        <w:szCs w:val="20"/>
      </w:rPr>
      <w:t xml:space="preserve">ISSN </w:t>
    </w:r>
    <w:r w:rsidRPr="00764202">
      <w:rPr>
        <w:rFonts w:ascii="Candara" w:eastAsia="Candara" w:hAnsi="Candara" w:cs="Candara"/>
        <w:color w:val="000000"/>
        <w:sz w:val="20"/>
        <w:szCs w:val="20"/>
      </w:rPr>
      <w:t xml:space="preserve">2623-0941 | </w:t>
    </w:r>
    <w:r w:rsidRPr="00764202">
      <w:rPr>
        <w:rFonts w:ascii="Candara" w:eastAsia="Candara" w:hAnsi="Candara" w:cs="Candara"/>
        <w:color w:val="53A34D"/>
        <w:sz w:val="20"/>
        <w:szCs w:val="20"/>
      </w:rPr>
      <w:t xml:space="preserve">e–ISSN </w:t>
    </w:r>
    <w:r w:rsidRPr="00764202">
      <w:rPr>
        <w:rFonts w:ascii="Candara" w:eastAsia="Candara" w:hAnsi="Candara" w:cs="Candara"/>
        <w:color w:val="000000"/>
        <w:sz w:val="20"/>
        <w:szCs w:val="20"/>
      </w:rPr>
      <w:t>2623-0232</w:t>
    </w:r>
    <w:r w:rsidRPr="00764202">
      <w:rPr>
        <w:rFonts w:ascii="Candara" w:eastAsia="Candara" w:hAnsi="Candara" w:cs="Candara"/>
        <w:color w:val="000000"/>
        <w:sz w:val="20"/>
        <w:szCs w:val="20"/>
      </w:rPr>
      <w:tab/>
    </w:r>
    <w:r w:rsidRPr="00764202">
      <w:rPr>
        <w:rFonts w:ascii="Candara" w:eastAsia="Candara" w:hAnsi="Candara" w:cs="Candara"/>
        <w:color w:val="234520"/>
        <w:sz w:val="20"/>
        <w:szCs w:val="20"/>
      </w:rPr>
      <w:fldChar w:fldCharType="begin"/>
    </w:r>
    <w:r w:rsidRPr="00764202">
      <w:rPr>
        <w:rFonts w:ascii="Candara" w:eastAsia="Candara" w:hAnsi="Candara" w:cs="Candara"/>
        <w:color w:val="234520"/>
        <w:sz w:val="20"/>
        <w:szCs w:val="20"/>
      </w:rPr>
      <w:instrText>PAGE   \* MERGEFORMAT</w:instrText>
    </w:r>
    <w:r w:rsidRPr="00764202">
      <w:rPr>
        <w:rFonts w:ascii="Candara" w:eastAsia="Candara" w:hAnsi="Candara" w:cs="Candara"/>
        <w:color w:val="234520"/>
        <w:sz w:val="20"/>
        <w:szCs w:val="20"/>
      </w:rPr>
      <w:fldChar w:fldCharType="separate"/>
    </w:r>
    <w:r w:rsidRPr="00764202">
      <w:rPr>
        <w:rFonts w:ascii="Candara" w:eastAsia="Candara" w:hAnsi="Candara" w:cs="Candara"/>
        <w:color w:val="234520"/>
        <w:sz w:val="20"/>
        <w:szCs w:val="20"/>
        <w:lang w:val="id-ID"/>
      </w:rPr>
      <w:t>1</w:t>
    </w:r>
    <w:r w:rsidRPr="00764202">
      <w:rPr>
        <w:rFonts w:ascii="Candara" w:eastAsia="Candara" w:hAnsi="Candara" w:cs="Candara"/>
        <w:color w:val="23452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3646"/>
    </w:tblGrid>
    <w:tr w:rsidR="00EE09E5" w:rsidRPr="006E7576" w14:paraId="56E99C46" w14:textId="77777777" w:rsidTr="006237A3">
      <w:tc>
        <w:tcPr>
          <w:tcW w:w="6091" w:type="dxa"/>
          <w:vAlign w:val="center"/>
        </w:tcPr>
        <w:p w14:paraId="30739758" w14:textId="62A59B70" w:rsidR="00EE09E5" w:rsidRPr="006E7576" w:rsidRDefault="00EE09E5" w:rsidP="00EE09E5">
          <w:pPr>
            <w:pStyle w:val="Header"/>
            <w:rPr>
              <w:rFonts w:eastAsia="Candara"/>
            </w:rPr>
          </w:pPr>
          <w:r w:rsidRPr="006E7576">
            <w:drawing>
              <wp:inline distT="0" distB="0" distL="0" distR="0" wp14:anchorId="6E6DCABF" wp14:editId="76A1AE28">
                <wp:extent cx="3519600" cy="252000"/>
                <wp:effectExtent l="0" t="0" r="0" b="0"/>
                <wp:docPr id="105767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3519600" cy="252000"/>
                        </a:xfrm>
                        <a:prstGeom prst="rect">
                          <a:avLst/>
                        </a:prstGeom>
                        <a:noFill/>
                        <a:ln>
                          <a:noFill/>
                        </a:ln>
                      </pic:spPr>
                    </pic:pic>
                  </a:graphicData>
                </a:graphic>
              </wp:inline>
            </w:drawing>
          </w:r>
        </w:p>
      </w:tc>
      <w:tc>
        <w:tcPr>
          <w:tcW w:w="3646" w:type="dxa"/>
          <w:vAlign w:val="center"/>
        </w:tcPr>
        <w:p w14:paraId="4B4CD1DC" w14:textId="1CC12756" w:rsidR="00EE09E5" w:rsidRPr="006E7576" w:rsidRDefault="00EE09E5" w:rsidP="00837B6D">
          <w:pPr>
            <w:pBdr>
              <w:top w:val="nil"/>
              <w:left w:val="nil"/>
              <w:bottom w:val="nil"/>
              <w:right w:val="nil"/>
              <w:between w:val="nil"/>
            </w:pBdr>
            <w:tabs>
              <w:tab w:val="center" w:pos="4153"/>
              <w:tab w:val="right" w:pos="8306"/>
              <w:tab w:val="right" w:pos="10152"/>
            </w:tabs>
            <w:jc w:val="right"/>
            <w:rPr>
              <w:rFonts w:ascii="Candara" w:eastAsia="Candara" w:hAnsi="Candara" w:cs="Candara"/>
              <w:color w:val="000000"/>
              <w:sz w:val="18"/>
              <w:szCs w:val="18"/>
            </w:rPr>
          </w:pPr>
          <w:r w:rsidRPr="006E7576">
            <w:rPr>
              <w:rFonts w:ascii="Candara" w:eastAsia="Candara" w:hAnsi="Candara" w:cs="Candara"/>
              <w:color w:val="53A34D"/>
              <w:sz w:val="18"/>
              <w:szCs w:val="18"/>
            </w:rPr>
            <w:t xml:space="preserve">Volume </w:t>
          </w:r>
          <w:r w:rsidRPr="006E7576">
            <w:rPr>
              <w:rFonts w:ascii="Candara" w:eastAsia="Candara" w:hAnsi="Candara" w:cs="Candara"/>
              <w:color w:val="000000"/>
              <w:sz w:val="18"/>
              <w:szCs w:val="18"/>
            </w:rPr>
            <w:t xml:space="preserve">xx </w:t>
          </w:r>
          <w:r w:rsidRPr="006E7576">
            <w:rPr>
              <w:rFonts w:ascii="Candara" w:eastAsia="Candara" w:hAnsi="Candara" w:cs="Candara"/>
              <w:color w:val="53A34D"/>
              <w:sz w:val="18"/>
              <w:szCs w:val="18"/>
            </w:rPr>
            <w:t xml:space="preserve">Issue </w:t>
          </w:r>
          <w:r w:rsidRPr="006E7576">
            <w:rPr>
              <w:rFonts w:ascii="Candara" w:eastAsia="Candara" w:hAnsi="Candara" w:cs="Candara"/>
              <w:color w:val="000000"/>
              <w:sz w:val="18"/>
              <w:szCs w:val="18"/>
            </w:rPr>
            <w:t xml:space="preserve">x </w:t>
          </w:r>
          <w:r w:rsidRPr="006E7576">
            <w:rPr>
              <w:rFonts w:ascii="Candara" w:eastAsia="Candara" w:hAnsi="Candara" w:cs="Candara"/>
              <w:color w:val="53A34D"/>
              <w:sz w:val="18"/>
              <w:szCs w:val="18"/>
            </w:rPr>
            <w:t xml:space="preserve">Year </w:t>
          </w:r>
          <w:r w:rsidRPr="006E7576">
            <w:rPr>
              <w:rFonts w:ascii="Candara" w:eastAsia="Candara" w:hAnsi="Candara" w:cs="Candara"/>
              <w:color w:val="000000"/>
              <w:sz w:val="18"/>
              <w:szCs w:val="18"/>
            </w:rPr>
            <w:t xml:space="preserve">20xx </w:t>
          </w:r>
          <w:r w:rsidRPr="006E7576">
            <w:rPr>
              <w:rFonts w:ascii="Candara" w:eastAsia="Candara" w:hAnsi="Candara" w:cs="Candara"/>
              <w:color w:val="53A34D"/>
              <w:sz w:val="18"/>
              <w:szCs w:val="18"/>
            </w:rPr>
            <w:t xml:space="preserve">Pages </w:t>
          </w:r>
          <w:r w:rsidRPr="006E7576">
            <w:rPr>
              <w:rFonts w:ascii="Candara" w:eastAsia="Candara" w:hAnsi="Candara" w:cs="Candara"/>
              <w:color w:val="000000"/>
              <w:sz w:val="18"/>
              <w:szCs w:val="18"/>
            </w:rPr>
            <w:t>xxx -xxx</w:t>
          </w:r>
        </w:p>
        <w:p w14:paraId="5D1BBB03" w14:textId="3FC4BEB7" w:rsidR="00EE09E5" w:rsidRPr="006E7576" w:rsidRDefault="00EE09E5" w:rsidP="00837B6D">
          <w:pPr>
            <w:pBdr>
              <w:top w:val="nil"/>
              <w:left w:val="nil"/>
              <w:bottom w:val="nil"/>
              <w:right w:val="nil"/>
              <w:between w:val="nil"/>
            </w:pBdr>
            <w:tabs>
              <w:tab w:val="center" w:pos="4153"/>
              <w:tab w:val="right" w:pos="8306"/>
              <w:tab w:val="right" w:pos="10152"/>
            </w:tabs>
            <w:jc w:val="right"/>
            <w:rPr>
              <w:rFonts w:ascii="Candara" w:eastAsia="Candara" w:hAnsi="Candara" w:cs="Candara"/>
              <w:color w:val="000000"/>
              <w:sz w:val="18"/>
              <w:szCs w:val="18"/>
            </w:rPr>
          </w:pPr>
          <w:r w:rsidRPr="006E7576">
            <w:rPr>
              <w:rFonts w:ascii="Candara" w:eastAsia="Candara" w:hAnsi="Candara" w:cs="Candara"/>
              <w:color w:val="53A34D"/>
              <w:sz w:val="18"/>
              <w:szCs w:val="18"/>
            </w:rPr>
            <w:t xml:space="preserve">ISSN </w:t>
          </w:r>
          <w:r w:rsidRPr="006E7576">
            <w:rPr>
              <w:rFonts w:ascii="Candara" w:eastAsia="Candara" w:hAnsi="Candara" w:cs="Candara"/>
              <w:color w:val="000000"/>
              <w:sz w:val="18"/>
              <w:szCs w:val="18"/>
            </w:rPr>
            <w:t>2623-0941</w:t>
          </w:r>
          <w:r w:rsidR="00A15973">
            <w:rPr>
              <w:rFonts w:ascii="Candara" w:eastAsia="Candara" w:hAnsi="Candara" w:cs="Candara"/>
              <w:color w:val="000000"/>
              <w:sz w:val="18"/>
              <w:szCs w:val="18"/>
            </w:rPr>
            <w:t xml:space="preserve"> </w:t>
          </w:r>
          <w:r w:rsidRPr="006E7576">
            <w:rPr>
              <w:rFonts w:ascii="Candara" w:eastAsia="Candara" w:hAnsi="Candara" w:cs="Candara"/>
              <w:color w:val="000000"/>
              <w:sz w:val="18"/>
              <w:szCs w:val="18"/>
            </w:rPr>
            <w:t xml:space="preserve">| </w:t>
          </w:r>
          <w:r w:rsidRPr="006E7576">
            <w:rPr>
              <w:rFonts w:ascii="Candara" w:eastAsia="Candara" w:hAnsi="Candara" w:cs="Candara"/>
              <w:color w:val="53A34D"/>
              <w:sz w:val="18"/>
              <w:szCs w:val="18"/>
            </w:rPr>
            <w:t xml:space="preserve">e–ISSN </w:t>
          </w:r>
          <w:r w:rsidRPr="006E7576">
            <w:rPr>
              <w:rFonts w:ascii="Candara" w:eastAsia="Candara" w:hAnsi="Candara" w:cs="Candara"/>
              <w:color w:val="000000"/>
              <w:sz w:val="18"/>
              <w:szCs w:val="18"/>
            </w:rPr>
            <w:t>2623-0232</w:t>
          </w:r>
        </w:p>
        <w:p w14:paraId="41D6D583" w14:textId="7863DC3D" w:rsidR="00EE09E5" w:rsidRPr="00DE0B9D" w:rsidRDefault="00EE09E5" w:rsidP="00837B6D">
          <w:pPr>
            <w:pStyle w:val="Header"/>
            <w:jc w:val="right"/>
            <w:rPr>
              <w:rFonts w:ascii="Candara" w:eastAsia="Candara" w:hAnsi="Candara" w:cs="Candara"/>
              <w:color w:val="234520"/>
              <w:sz w:val="18"/>
              <w:szCs w:val="18"/>
            </w:rPr>
          </w:pPr>
          <w:hyperlink r:id="rId2" w:history="1">
            <w:r w:rsidRPr="00DE0B9D">
              <w:rPr>
                <w:rStyle w:val="Hyperlink"/>
                <w:rFonts w:ascii="Candara" w:eastAsia="Candara" w:hAnsi="Candara" w:cs="Candara"/>
                <w:color w:val="234520"/>
                <w:sz w:val="18"/>
                <w:szCs w:val="18"/>
                <w:u w:val="none"/>
              </w:rPr>
              <w:t>https://jppguseda-fkip.unpak.ac.id</w:t>
            </w:r>
          </w:hyperlink>
        </w:p>
        <w:p w14:paraId="5D81C82F" w14:textId="2835BCFE" w:rsidR="00EE09E5" w:rsidRPr="006E7576" w:rsidRDefault="00EE09E5" w:rsidP="00837B6D">
          <w:pPr>
            <w:pStyle w:val="Header"/>
            <w:jc w:val="right"/>
            <w:rPr>
              <w:rFonts w:eastAsia="Candara"/>
              <w:sz w:val="18"/>
              <w:szCs w:val="18"/>
            </w:rPr>
          </w:pPr>
          <w:r w:rsidRPr="006E7576">
            <w:rPr>
              <w:rFonts w:ascii="Candara" w:eastAsia="Candara" w:hAnsi="Candara" w:cs="Candara"/>
              <w:color w:val="53A34D"/>
              <w:sz w:val="18"/>
              <w:szCs w:val="18"/>
            </w:rPr>
            <w:t>DOI</w:t>
          </w:r>
          <w:r w:rsidRPr="006E7576">
            <w:rPr>
              <w:rFonts w:ascii="Candara" w:eastAsia="Candara" w:hAnsi="Candara" w:cs="Candara"/>
              <w:color w:val="000000"/>
              <w:sz w:val="18"/>
              <w:szCs w:val="18"/>
            </w:rPr>
            <w:t>: 10.55215/jppguseda.v</w:t>
          </w:r>
          <w:r w:rsidR="008F4107" w:rsidRPr="006E7576">
            <w:rPr>
              <w:rFonts w:ascii="Candara" w:eastAsia="Candara" w:hAnsi="Candara" w:cs="Candara"/>
              <w:color w:val="000000"/>
              <w:sz w:val="18"/>
              <w:szCs w:val="18"/>
            </w:rPr>
            <w:t>xx</w:t>
          </w:r>
          <w:r w:rsidRPr="006E7576">
            <w:rPr>
              <w:rFonts w:ascii="Candara" w:eastAsia="Candara" w:hAnsi="Candara" w:cs="Candara"/>
              <w:color w:val="000000"/>
              <w:sz w:val="18"/>
              <w:szCs w:val="18"/>
            </w:rPr>
            <w:t>i</w:t>
          </w:r>
          <w:r w:rsidR="008F4107" w:rsidRPr="006E7576">
            <w:rPr>
              <w:rFonts w:ascii="Candara" w:eastAsia="Candara" w:hAnsi="Candara" w:cs="Candara"/>
              <w:color w:val="000000"/>
              <w:sz w:val="18"/>
              <w:szCs w:val="18"/>
            </w:rPr>
            <w:t>x</w:t>
          </w:r>
          <w:r w:rsidRPr="006E7576">
            <w:rPr>
              <w:rFonts w:ascii="Candara" w:eastAsia="Candara" w:hAnsi="Candara" w:cs="Candara"/>
              <w:color w:val="000000"/>
              <w:sz w:val="18"/>
              <w:szCs w:val="18"/>
            </w:rPr>
            <w:t>.</w:t>
          </w:r>
          <w:r w:rsidR="00837B6D">
            <w:rPr>
              <w:rFonts w:ascii="Candara" w:eastAsia="Candara" w:hAnsi="Candara" w:cs="Candara"/>
              <w:color w:val="000000"/>
              <w:sz w:val="18"/>
              <w:szCs w:val="18"/>
            </w:rPr>
            <w:t>nn</w:t>
          </w:r>
          <w:r w:rsidR="008F4107" w:rsidRPr="006E7576">
            <w:rPr>
              <w:rFonts w:ascii="Candara" w:eastAsia="Candara" w:hAnsi="Candara" w:cs="Candara"/>
              <w:color w:val="000000"/>
              <w:sz w:val="18"/>
              <w:szCs w:val="18"/>
            </w:rPr>
            <w:t>n</w:t>
          </w:r>
        </w:p>
      </w:tc>
    </w:tr>
  </w:tbl>
  <w:p w14:paraId="6D429036" w14:textId="77777777" w:rsidR="00E84248" w:rsidRPr="006E7576" w:rsidRDefault="00E84248" w:rsidP="00EE09E5">
    <w:pPr>
      <w:pStyle w:val="Header"/>
      <w:rPr>
        <w:rFonts w:eastAsia="Candar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230DB"/>
    <w:multiLevelType w:val="multilevel"/>
    <w:tmpl w:val="17F471E2"/>
    <w:lvl w:ilvl="0">
      <w:start w:val="1"/>
      <w:numFmt w:val="decimal"/>
      <w:pStyle w:val="Bulletlis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9088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248"/>
    <w:rsid w:val="00087D29"/>
    <w:rsid w:val="00176E0F"/>
    <w:rsid w:val="00182689"/>
    <w:rsid w:val="001F0C66"/>
    <w:rsid w:val="0021124A"/>
    <w:rsid w:val="002B7CF0"/>
    <w:rsid w:val="002C20B2"/>
    <w:rsid w:val="00320966"/>
    <w:rsid w:val="00380E9F"/>
    <w:rsid w:val="003A3F93"/>
    <w:rsid w:val="00470B5B"/>
    <w:rsid w:val="004B2E9D"/>
    <w:rsid w:val="004F08C2"/>
    <w:rsid w:val="005A7E94"/>
    <w:rsid w:val="005C4457"/>
    <w:rsid w:val="00615502"/>
    <w:rsid w:val="006237A3"/>
    <w:rsid w:val="006E7576"/>
    <w:rsid w:val="00721E69"/>
    <w:rsid w:val="0073433C"/>
    <w:rsid w:val="00764202"/>
    <w:rsid w:val="00790287"/>
    <w:rsid w:val="007A3669"/>
    <w:rsid w:val="007B1242"/>
    <w:rsid w:val="007B385C"/>
    <w:rsid w:val="00837B6D"/>
    <w:rsid w:val="008E36D7"/>
    <w:rsid w:val="008F4107"/>
    <w:rsid w:val="00A15973"/>
    <w:rsid w:val="00AD2F4C"/>
    <w:rsid w:val="00AD61CF"/>
    <w:rsid w:val="00B17765"/>
    <w:rsid w:val="00B331E9"/>
    <w:rsid w:val="00CB37DF"/>
    <w:rsid w:val="00DA2AB9"/>
    <w:rsid w:val="00DB3771"/>
    <w:rsid w:val="00DE0B9D"/>
    <w:rsid w:val="00E84248"/>
    <w:rsid w:val="00EB51B3"/>
    <w:rsid w:val="00EE09E5"/>
    <w:rsid w:val="00F63EA9"/>
    <w:rsid w:val="00FA5F0B"/>
    <w:rsid w:val="00FD3A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5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id-ID"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paragraph" w:styleId="Heading1">
    <w:name w:val="heading 1"/>
    <w:basedOn w:val="Normal"/>
    <w:next w:val="Normal"/>
    <w:link w:val="Heading1Char"/>
    <w:uiPriority w:val="9"/>
    <w:pPr>
      <w:keepNext/>
      <w:jc w:val="center"/>
      <w:outlineLvl w:val="0"/>
    </w:pPr>
    <w:rPr>
      <w:b/>
      <w:color w:val="FF0000"/>
      <w:sz w:val="28"/>
      <w:szCs w:val="20"/>
    </w:rPr>
  </w:style>
  <w:style w:type="paragraph" w:styleId="Heading2">
    <w:name w:val="heading 2"/>
    <w:basedOn w:val="Normal"/>
    <w:next w:val="Normal"/>
    <w:link w:val="Heading2Char"/>
    <w:uiPriority w:val="9"/>
    <w:semiHidden/>
    <w:unhideWhenUsed/>
    <w:pPr>
      <w:keepNext/>
      <w:jc w:val="both"/>
      <w:outlineLvl w:val="1"/>
    </w:pPr>
    <w:rPr>
      <w:b/>
      <w:sz w:val="20"/>
      <w:szCs w:val="20"/>
    </w:rPr>
  </w:style>
  <w:style w:type="paragraph" w:styleId="Heading3">
    <w:name w:val="heading 3"/>
    <w:basedOn w:val="Normal"/>
    <w:next w:val="Normal"/>
    <w:uiPriority w:val="9"/>
    <w:semiHidden/>
    <w:unhideWhenUsed/>
    <w:qFormat/>
    <w:pPr>
      <w:keepNext/>
      <w:outlineLvl w:val="2"/>
    </w:pPr>
    <w:rPr>
      <w:b/>
      <w:sz w:val="20"/>
      <w:szCs w:val="20"/>
    </w:rPr>
  </w:style>
  <w:style w:type="paragraph" w:styleId="Heading4">
    <w:name w:val="heading 4"/>
    <w:basedOn w:val="Normal"/>
    <w:next w:val="Normal"/>
    <w:uiPriority w:val="9"/>
    <w:semiHidden/>
    <w:unhideWhenUsed/>
    <w:qFormat/>
    <w:pPr>
      <w:keepNext/>
      <w:widowControl w:val="0"/>
      <w:autoSpaceDE w:val="0"/>
      <w:autoSpaceDN w:val="0"/>
      <w:adjustRightInd w:val="0"/>
      <w:outlineLvl w:val="3"/>
    </w:pPr>
    <w:rPr>
      <w:b/>
      <w:bCs/>
      <w:sz w:val="20"/>
      <w:szCs w:val="20"/>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pPr>
      <w:keepNext/>
      <w:keepLines/>
      <w:spacing w:before="480" w:after="120"/>
    </w:pPr>
    <w:rPr>
      <w:b/>
      <w:sz w:val="72"/>
      <w:szCs w:val="72"/>
    </w:rPr>
  </w:style>
  <w:style w:type="paragraph" w:customStyle="1" w:styleId="Articletitle">
    <w:name w:val="Articletitle"/>
    <w:basedOn w:val="Normal"/>
    <w:pPr>
      <w:spacing w:before="540" w:after="680" w:line="480" w:lineRule="exact"/>
      <w:ind w:left="3514"/>
    </w:pPr>
    <w:rPr>
      <w:rFonts w:ascii="Heavenetica8" w:hAnsi="Heavenetica8"/>
      <w:b/>
      <w:sz w:val="44"/>
    </w:rPr>
  </w:style>
  <w:style w:type="paragraph" w:customStyle="1" w:styleId="AuthorName">
    <w:name w:val="AuthorName"/>
    <w:basedOn w:val="Normal"/>
    <w:pPr>
      <w:widowControl w:val="0"/>
      <w:spacing w:before="240" w:line="240" w:lineRule="exact"/>
      <w:ind w:left="3514"/>
    </w:pPr>
    <w:rPr>
      <w:b/>
      <w:sz w:val="26"/>
    </w:rPr>
  </w:style>
  <w:style w:type="paragraph" w:customStyle="1" w:styleId="Affiliation">
    <w:name w:val="Affiliation"/>
    <w:basedOn w:val="Normal"/>
    <w:pPr>
      <w:spacing w:line="240" w:lineRule="exact"/>
      <w:ind w:left="3514"/>
    </w:pPr>
    <w:rPr>
      <w:sz w:val="20"/>
    </w:rPr>
  </w:style>
  <w:style w:type="paragraph" w:customStyle="1" w:styleId="Abstract">
    <w:name w:val="Abstract"/>
    <w:basedOn w:val="Normal"/>
    <w:pPr>
      <w:spacing w:before="460" w:line="200" w:lineRule="exact"/>
      <w:ind w:left="3514"/>
      <w:jc w:val="both"/>
    </w:pPr>
    <w:rPr>
      <w:sz w:val="18"/>
    </w:rPr>
  </w:style>
  <w:style w:type="paragraph" w:customStyle="1" w:styleId="Keyword">
    <w:name w:val="Keyword"/>
    <w:basedOn w:val="Normal"/>
    <w:pPr>
      <w:spacing w:before="240" w:line="200" w:lineRule="exact"/>
      <w:ind w:left="3514"/>
      <w:jc w:val="both"/>
    </w:pPr>
    <w:rPr>
      <w:sz w:val="18"/>
    </w:rPr>
  </w:style>
  <w:style w:type="paragraph" w:customStyle="1" w:styleId="Reference">
    <w:name w:val="Reference"/>
    <w:basedOn w:val="refNotes"/>
    <w:pPr>
      <w:tabs>
        <w:tab w:val="clear" w:pos="360"/>
      </w:tabs>
      <w:ind w:left="0" w:firstLine="0"/>
    </w:pPr>
  </w:style>
  <w:style w:type="paragraph" w:customStyle="1" w:styleId="refNotes">
    <w:name w:val="refNotes"/>
    <w:aliases w:val="REF"/>
    <w:basedOn w:val="FirstPara"/>
    <w:pPr>
      <w:tabs>
        <w:tab w:val="left" w:pos="360"/>
        <w:tab w:val="left" w:pos="600"/>
      </w:tabs>
      <w:spacing w:before="0" w:after="60" w:line="200" w:lineRule="atLeast"/>
      <w:ind w:left="360" w:hanging="360"/>
    </w:pPr>
    <w:rPr>
      <w:sz w:val="18"/>
    </w:rPr>
  </w:style>
  <w:style w:type="paragraph" w:customStyle="1" w:styleId="FirstPara">
    <w:name w:val="FirstPara"/>
    <w:aliases w:val="FP"/>
    <w:basedOn w:val="Normal"/>
    <w:next w:val="Normal"/>
    <w:pPr>
      <w:spacing w:before="120" w:line="240" w:lineRule="atLeast"/>
      <w:jc w:val="both"/>
    </w:pPr>
    <w:rPr>
      <w:sz w:val="20"/>
    </w:rPr>
  </w:style>
  <w:style w:type="paragraph" w:customStyle="1" w:styleId="TN">
    <w:name w:val="TN"/>
    <w:basedOn w:val="Source"/>
    <w:pPr>
      <w:keepLines/>
      <w:tabs>
        <w:tab w:val="left" w:pos="240"/>
      </w:tabs>
      <w:ind w:left="240" w:hanging="240"/>
    </w:pPr>
  </w:style>
  <w:style w:type="paragraph" w:customStyle="1" w:styleId="Source">
    <w:name w:val="Source"/>
    <w:aliases w:val="SO"/>
    <w:basedOn w:val="FirstPara"/>
    <w:next w:val="FirstPara"/>
    <w:pPr>
      <w:spacing w:before="60" w:line="200" w:lineRule="atLeast"/>
      <w:ind w:left="720" w:right="720"/>
      <w:jc w:val="left"/>
    </w:pPr>
    <w:rPr>
      <w:sz w:val="18"/>
    </w:rPr>
  </w:style>
  <w:style w:type="paragraph" w:customStyle="1" w:styleId="Bulletlist2">
    <w:name w:val="Bulletlist2"/>
    <w:basedOn w:val="Normal"/>
    <w:pPr>
      <w:numPr>
        <w:numId w:val="1"/>
      </w:numPr>
      <w:spacing w:line="240" w:lineRule="exact"/>
      <w:jc w:val="both"/>
    </w:pPr>
    <w:rPr>
      <w:sz w:val="20"/>
    </w:rPr>
  </w:style>
  <w:style w:type="paragraph" w:customStyle="1" w:styleId="Firstorder">
    <w:name w:val="Firstorder"/>
    <w:basedOn w:val="Normal"/>
    <w:pPr>
      <w:pBdr>
        <w:top w:val="single" w:sz="2" w:space="4" w:color="auto"/>
        <w:bottom w:val="single" w:sz="2" w:space="4" w:color="auto"/>
      </w:pBdr>
      <w:tabs>
        <w:tab w:val="left" w:pos="360"/>
      </w:tabs>
      <w:spacing w:before="480" w:after="120" w:line="220" w:lineRule="exact"/>
    </w:pPr>
    <w:rPr>
      <w:rFonts w:ascii="Helvetica" w:hAnsi="Helvetica"/>
      <w:b/>
      <w:caps/>
      <w:sz w:val="18"/>
    </w:rPr>
  </w:style>
  <w:style w:type="paragraph" w:customStyle="1" w:styleId="OrderHeading">
    <w:name w:val="OrderHeading"/>
    <w:basedOn w:val="Normal"/>
    <w:pPr>
      <w:tabs>
        <w:tab w:val="left" w:pos="432"/>
      </w:tabs>
      <w:spacing w:before="360" w:after="140" w:line="220" w:lineRule="exact"/>
    </w:pPr>
    <w:rPr>
      <w:rFonts w:ascii="Helvetica" w:hAnsi="Helvetica"/>
      <w:b/>
      <w:iCs/>
      <w:sz w:val="18"/>
    </w:rPr>
  </w:style>
  <w:style w:type="paragraph" w:customStyle="1" w:styleId="para1">
    <w:name w:val="para1"/>
    <w:basedOn w:val="Normal"/>
    <w:pPr>
      <w:spacing w:before="120" w:line="240" w:lineRule="exact"/>
      <w:jc w:val="both"/>
    </w:pPr>
    <w:rPr>
      <w:sz w:val="20"/>
    </w:rPr>
  </w:style>
  <w:style w:type="paragraph" w:customStyle="1" w:styleId="para2">
    <w:name w:val="para2"/>
    <w:basedOn w:val="Normal"/>
    <w:pPr>
      <w:spacing w:line="240" w:lineRule="exact"/>
      <w:ind w:firstLine="144"/>
      <w:jc w:val="both"/>
    </w:pPr>
    <w:rPr>
      <w:sz w:val="20"/>
    </w:rPr>
  </w:style>
  <w:style w:type="paragraph" w:customStyle="1" w:styleId="FigCaption">
    <w:name w:val="FigCaption"/>
    <w:basedOn w:val="Normal"/>
    <w:pPr>
      <w:spacing w:before="200" w:after="240" w:line="220" w:lineRule="exact"/>
      <w:jc w:val="center"/>
    </w:pPr>
    <w:rPr>
      <w:sz w:val="18"/>
    </w:rPr>
  </w:style>
  <w:style w:type="paragraph" w:customStyle="1" w:styleId="DisplayEquation">
    <w:name w:val="DisplayEquation"/>
    <w:basedOn w:val="Normal"/>
    <w:pPr>
      <w:tabs>
        <w:tab w:val="right" w:pos="4853"/>
      </w:tabs>
      <w:spacing w:before="240" w:after="240"/>
      <w:ind w:left="144"/>
    </w:pPr>
    <w:rPr>
      <w:sz w:val="20"/>
    </w:rPr>
  </w:style>
  <w:style w:type="paragraph" w:customStyle="1" w:styleId="Bulletlist">
    <w:name w:val="Bulletlist"/>
    <w:basedOn w:val="Normal"/>
    <w:pPr>
      <w:tabs>
        <w:tab w:val="num" w:pos="720"/>
      </w:tabs>
      <w:spacing w:line="240" w:lineRule="exact"/>
      <w:ind w:left="720" w:hanging="720"/>
      <w:jc w:val="both"/>
    </w:pPr>
    <w:rPr>
      <w:sz w:val="20"/>
    </w:rPr>
  </w:style>
  <w:style w:type="paragraph" w:customStyle="1" w:styleId="TableCaption">
    <w:name w:val="TableCaption"/>
    <w:basedOn w:val="Normal"/>
    <w:pPr>
      <w:spacing w:before="240" w:after="120" w:line="220" w:lineRule="exact"/>
      <w:jc w:val="center"/>
    </w:pPr>
    <w:rPr>
      <w:rFonts w:ascii="Helvetica" w:hAnsi="Helvetica"/>
      <w:sz w:val="18"/>
    </w:rPr>
  </w:style>
  <w:style w:type="paragraph" w:customStyle="1" w:styleId="RefList">
    <w:name w:val="RefList"/>
    <w:basedOn w:val="Normal"/>
    <w:pPr>
      <w:spacing w:line="200" w:lineRule="exact"/>
      <w:ind w:left="288" w:hanging="288"/>
      <w:jc w:val="both"/>
    </w:pPr>
    <w:rPr>
      <w:sz w:val="18"/>
    </w:rPr>
  </w:style>
  <w:style w:type="paragraph" w:customStyle="1" w:styleId="Abstract1">
    <w:name w:val="Abstract1"/>
    <w:basedOn w:val="Normal"/>
    <w:pPr>
      <w:spacing w:line="200" w:lineRule="exact"/>
      <w:ind w:left="3514" w:firstLine="288"/>
      <w:jc w:val="both"/>
    </w:pPr>
    <w:rPr>
      <w:sz w:val="18"/>
    </w:rPr>
  </w:style>
  <w:style w:type="paragraph" w:styleId="Header">
    <w:name w:val="header"/>
    <w:basedOn w:val="Normal"/>
    <w:link w:val="HeaderChar"/>
    <w:uiPriority w:val="99"/>
    <w:pPr>
      <w:tabs>
        <w:tab w:val="center" w:pos="4153"/>
        <w:tab w:val="right" w:pos="8306"/>
      </w:tabs>
    </w:pPr>
  </w:style>
  <w:style w:type="paragraph" w:styleId="Footer">
    <w:name w:val="footer"/>
    <w:basedOn w:val="MainText"/>
    <w:link w:val="FooterChar"/>
    <w:uiPriority w:val="99"/>
    <w:pPr>
      <w:tabs>
        <w:tab w:val="left" w:pos="960"/>
        <w:tab w:val="right" w:pos="9000"/>
      </w:tabs>
      <w:spacing w:line="240" w:lineRule="auto"/>
      <w:ind w:firstLine="0"/>
      <w:jc w:val="left"/>
    </w:pPr>
    <w:rPr>
      <w:sz w:val="18"/>
    </w:rPr>
  </w:style>
  <w:style w:type="paragraph" w:customStyle="1" w:styleId="MainText">
    <w:name w:val="MainText"/>
    <w:aliases w:val="MT"/>
    <w:basedOn w:val="FirstPara"/>
    <w:pPr>
      <w:spacing w:before="0"/>
      <w:ind w:firstLine="300"/>
    </w:pPr>
  </w:style>
  <w:style w:type="paragraph" w:customStyle="1" w:styleId="bib">
    <w:name w:val="bib"/>
    <w:basedOn w:val="Abstract"/>
    <w:pPr>
      <w:spacing w:before="240"/>
    </w:pPr>
  </w:style>
  <w:style w:type="paragraph" w:customStyle="1" w:styleId="thirdorder">
    <w:name w:val="thirdorder"/>
    <w:basedOn w:val="OrderHeading"/>
    <w:pPr>
      <w:tabs>
        <w:tab w:val="clear" w:pos="432"/>
        <w:tab w:val="left" w:pos="504"/>
      </w:tabs>
      <w:spacing w:before="320" w:after="0"/>
    </w:pPr>
    <w:rPr>
      <w:rFonts w:ascii="Times New Roman" w:hAnsi="Times New Roman"/>
    </w:rPr>
  </w:style>
  <w:style w:type="character" w:styleId="PageNumber">
    <w:name w:val="page number"/>
    <w:basedOn w:val="DefaultParagraphFont"/>
    <w:semiHidden/>
  </w:style>
  <w:style w:type="character" w:styleId="Emphasis">
    <w:name w:val="Emphasis"/>
    <w:rPr>
      <w:i/>
      <w:iCs/>
    </w:rPr>
  </w:style>
  <w:style w:type="paragraph" w:customStyle="1" w:styleId="ExampleDefinition">
    <w:name w:val="ExampleDefinition"/>
    <w:basedOn w:val="FirstPara"/>
    <w:pPr>
      <w:keepNext/>
      <w:tabs>
        <w:tab w:val="left" w:pos="1161"/>
      </w:tabs>
      <w:spacing w:before="240"/>
    </w:pPr>
  </w:style>
  <w:style w:type="paragraph" w:customStyle="1" w:styleId="TC">
    <w:name w:val="TC"/>
    <w:basedOn w:val="Table"/>
    <w:pPr>
      <w:jc w:val="center"/>
    </w:pPr>
  </w:style>
  <w:style w:type="paragraph" w:customStyle="1" w:styleId="Table">
    <w:name w:val="Table"/>
    <w:aliases w:val="TA"/>
    <w:basedOn w:val="FirstPara"/>
    <w:pPr>
      <w:spacing w:before="40" w:after="40" w:line="200" w:lineRule="atLeast"/>
      <w:jc w:val="left"/>
    </w:pPr>
    <w:rPr>
      <w:sz w:val="18"/>
    </w:rPr>
  </w:style>
  <w:style w:type="paragraph" w:customStyle="1" w:styleId="TL">
    <w:name w:val="TL"/>
    <w:basedOn w:val="Table"/>
    <w:pPr>
      <w:tabs>
        <w:tab w:val="left" w:pos="360"/>
      </w:tabs>
    </w:pPr>
  </w:style>
  <w:style w:type="paragraph" w:customStyle="1" w:styleId="TD">
    <w:name w:val="TD"/>
    <w:basedOn w:val="TL"/>
    <w:pPr>
      <w:tabs>
        <w:tab w:val="decimal" w:pos="460"/>
      </w:tabs>
    </w:pPr>
  </w:style>
  <w:style w:type="paragraph" w:customStyle="1" w:styleId="bib1">
    <w:name w:val="bib1"/>
    <w:basedOn w:val="bib"/>
    <w:pPr>
      <w:spacing w:after="600"/>
    </w:pPr>
  </w:style>
  <w:style w:type="paragraph" w:customStyle="1" w:styleId="Quotation">
    <w:name w:val="Quotation"/>
    <w:basedOn w:val="Normal"/>
  </w:style>
  <w:style w:type="paragraph" w:customStyle="1" w:styleId="quotation0">
    <w:name w:val="quotation"/>
    <w:basedOn w:val="Articletitle"/>
    <w:pPr>
      <w:spacing w:before="120" w:after="0" w:line="240" w:lineRule="exact"/>
      <w:ind w:left="720" w:right="720"/>
    </w:pPr>
    <w:rPr>
      <w:rFonts w:ascii="Times New Roman" w:hAnsi="Times New Roman"/>
      <w:b w:val="0"/>
      <w:sz w:val="18"/>
    </w:rPr>
  </w:style>
  <w:style w:type="paragraph" w:styleId="BodyTextIndent">
    <w:name w:val="Body Text Indent"/>
    <w:basedOn w:val="Normal"/>
    <w:semiHidden/>
    <w:pPr>
      <w:spacing w:line="360" w:lineRule="auto"/>
      <w:ind w:firstLine="720"/>
    </w:pPr>
    <w:rPr>
      <w:sz w:val="20"/>
      <w:szCs w:val="20"/>
    </w:rPr>
  </w:style>
  <w:style w:type="paragraph" w:customStyle="1" w:styleId="2colAdd">
    <w:name w:val="2colAdd"/>
    <w:aliases w:val="2A"/>
    <w:basedOn w:val="FirstPara"/>
    <w:pPr>
      <w:spacing w:line="220" w:lineRule="atLeast"/>
      <w:jc w:val="left"/>
    </w:pPr>
    <w:rPr>
      <w:i/>
    </w:rPr>
  </w:style>
  <w:style w:type="paragraph" w:customStyle="1" w:styleId="2colMainText">
    <w:name w:val="2colMainText"/>
    <w:aliases w:val="2MT"/>
    <w:basedOn w:val="FirstPara"/>
    <w:pPr>
      <w:spacing w:before="0" w:line="220" w:lineRule="atLeast"/>
      <w:ind w:firstLine="180"/>
      <w:jc w:val="left"/>
    </w:pPr>
    <w:rPr>
      <w:sz w:val="18"/>
    </w:rPr>
  </w:style>
  <w:style w:type="paragraph" w:customStyle="1" w:styleId="2colBullet">
    <w:name w:val="2colBullet"/>
    <w:aliases w:val="2B"/>
    <w:basedOn w:val="2colMainText"/>
    <w:pPr>
      <w:tabs>
        <w:tab w:val="left" w:pos="180"/>
      </w:tabs>
      <w:spacing w:after="60"/>
      <w:ind w:left="180" w:hanging="180"/>
    </w:pPr>
  </w:style>
  <w:style w:type="paragraph" w:customStyle="1" w:styleId="2colFirstPara">
    <w:name w:val="2colFirstPara"/>
    <w:aliases w:val="2FP"/>
    <w:basedOn w:val="2colMainText"/>
    <w:next w:val="2colMainText"/>
    <w:pPr>
      <w:ind w:firstLine="0"/>
    </w:pPr>
  </w:style>
  <w:style w:type="paragraph" w:customStyle="1" w:styleId="2colH1">
    <w:name w:val="2colH1"/>
    <w:aliases w:val="2H1"/>
    <w:basedOn w:val="FirstPara"/>
    <w:pPr>
      <w:tabs>
        <w:tab w:val="left" w:pos="360"/>
      </w:tabs>
      <w:spacing w:after="120" w:line="260" w:lineRule="atLeast"/>
      <w:jc w:val="left"/>
    </w:pPr>
    <w:rPr>
      <w:b/>
      <w:sz w:val="24"/>
    </w:rPr>
  </w:style>
  <w:style w:type="paragraph" w:customStyle="1" w:styleId="2colH2">
    <w:name w:val="2colH2"/>
    <w:aliases w:val="2H2"/>
    <w:basedOn w:val="2colFirstPara"/>
    <w:pPr>
      <w:tabs>
        <w:tab w:val="left" w:pos="360"/>
      </w:tabs>
      <w:spacing w:after="60" w:line="240" w:lineRule="atLeast"/>
    </w:pPr>
    <w:rPr>
      <w:i/>
      <w:sz w:val="20"/>
    </w:rPr>
  </w:style>
  <w:style w:type="paragraph" w:customStyle="1" w:styleId="AbsKeyBibli">
    <w:name w:val="AbsKeyBibli"/>
    <w:aliases w:val="ABS"/>
    <w:basedOn w:val="FirstPara"/>
    <w:pPr>
      <w:widowControl w:val="0"/>
      <w:tabs>
        <w:tab w:val="left" w:pos="960"/>
      </w:tabs>
      <w:spacing w:before="0" w:after="200" w:line="200" w:lineRule="atLeast"/>
      <w:ind w:left="3096"/>
    </w:pPr>
    <w:rPr>
      <w:sz w:val="18"/>
    </w:rPr>
  </w:style>
  <w:style w:type="paragraph" w:customStyle="1" w:styleId="AuthAdds">
    <w:name w:val="AuthAdds"/>
    <w:aliases w:val="ADR"/>
    <w:basedOn w:val="FirstPara"/>
    <w:next w:val="AbsKeyBibli"/>
    <w:pPr>
      <w:widowControl w:val="0"/>
      <w:spacing w:before="0" w:after="200"/>
      <w:ind w:left="3096"/>
      <w:jc w:val="left"/>
    </w:pPr>
  </w:style>
  <w:style w:type="paragraph" w:customStyle="1" w:styleId="AuthNames">
    <w:name w:val="AuthNames"/>
    <w:aliases w:val="AU"/>
    <w:basedOn w:val="FirstPara"/>
    <w:next w:val="AuthAdds"/>
    <w:pPr>
      <w:spacing w:after="120" w:line="320" w:lineRule="atLeast"/>
      <w:ind w:left="3096"/>
      <w:jc w:val="left"/>
    </w:pPr>
    <w:rPr>
      <w:rFonts w:ascii="Arial" w:hAnsi="Arial"/>
      <w:sz w:val="28"/>
    </w:rPr>
  </w:style>
  <w:style w:type="paragraph" w:customStyle="1" w:styleId="Bibliography1">
    <w:name w:val="Bibliography1"/>
    <w:aliases w:val="BIB"/>
    <w:basedOn w:val="FirstPara"/>
    <w:pPr>
      <w:spacing w:before="0" w:after="60" w:line="200" w:lineRule="atLeast"/>
      <w:ind w:left="480" w:hanging="480"/>
    </w:pPr>
    <w:rPr>
      <w:sz w:val="18"/>
    </w:rPr>
  </w:style>
  <w:style w:type="paragraph" w:styleId="BodyText">
    <w:name w:val="Body Text"/>
    <w:basedOn w:val="Normal"/>
    <w:semiHidden/>
    <w:pPr>
      <w:jc w:val="both"/>
    </w:pPr>
    <w:rPr>
      <w:sz w:val="20"/>
      <w:szCs w:val="20"/>
    </w:rPr>
  </w:style>
  <w:style w:type="paragraph" w:styleId="BodyText2">
    <w:name w:val="Body Text 2"/>
    <w:basedOn w:val="Normal"/>
    <w:semiHidden/>
    <w:pPr>
      <w:jc w:val="both"/>
    </w:pPr>
    <w:rPr>
      <w:sz w:val="22"/>
      <w:szCs w:val="20"/>
    </w:rPr>
  </w:style>
  <w:style w:type="paragraph" w:styleId="BodyTextIndent2">
    <w:name w:val="Body Text Indent 2"/>
    <w:basedOn w:val="Normal"/>
    <w:semiHidden/>
    <w:pPr>
      <w:ind w:left="1440" w:hanging="1440"/>
      <w:jc w:val="both"/>
    </w:pPr>
    <w:rPr>
      <w:sz w:val="22"/>
      <w:szCs w:val="20"/>
    </w:rPr>
  </w:style>
  <w:style w:type="paragraph" w:styleId="BodyTextIndent3">
    <w:name w:val="Body Text Indent 3"/>
    <w:basedOn w:val="Normal"/>
    <w:semiHidden/>
    <w:pPr>
      <w:ind w:left="1440"/>
      <w:jc w:val="both"/>
    </w:pPr>
    <w:rPr>
      <w:rFonts w:eastAsia="MS Mincho"/>
      <w:sz w:val="20"/>
      <w:lang w:eastAsia="ja-JP"/>
    </w:rPr>
  </w:style>
  <w:style w:type="paragraph" w:customStyle="1" w:styleId="ColHead">
    <w:name w:val="ColHead"/>
    <w:aliases w:val="CH"/>
    <w:basedOn w:val="TL"/>
    <w:pPr>
      <w:jc w:val="center"/>
    </w:pPr>
    <w:rPr>
      <w:i/>
    </w:rPr>
  </w:style>
  <w:style w:type="paragraph" w:customStyle="1" w:styleId="EquationDisp">
    <w:name w:val="EquationDisp"/>
    <w:aliases w:val="EQN"/>
    <w:basedOn w:val="FirstPara"/>
    <w:pPr>
      <w:tabs>
        <w:tab w:val="right" w:pos="4853"/>
      </w:tabs>
      <w:ind w:left="144"/>
      <w:jc w:val="left"/>
    </w:pPr>
  </w:style>
  <w:style w:type="paragraph" w:customStyle="1" w:styleId="-FC">
    <w:name w:val="-FC"/>
    <w:basedOn w:val="FirstPara"/>
    <w:pPr>
      <w:tabs>
        <w:tab w:val="left" w:pos="840"/>
        <w:tab w:val="left" w:pos="1680"/>
      </w:tabs>
      <w:spacing w:before="0" w:after="120" w:line="200" w:lineRule="atLeast"/>
      <w:jc w:val="left"/>
    </w:pPr>
    <w:rPr>
      <w:sz w:val="18"/>
    </w:rPr>
  </w:style>
  <w:style w:type="paragraph" w:customStyle="1" w:styleId="FigureCaption">
    <w:name w:val="FigureCaption"/>
    <w:aliases w:val="FC"/>
    <w:basedOn w:val="FirstPara"/>
    <w:pPr>
      <w:tabs>
        <w:tab w:val="left" w:pos="840"/>
        <w:tab w:val="left" w:pos="1680"/>
      </w:tabs>
      <w:spacing w:before="240" w:after="120" w:line="200" w:lineRule="atLeast"/>
      <w:ind w:left="835" w:hanging="835"/>
      <w:jc w:val="left"/>
    </w:pPr>
    <w:rPr>
      <w:sz w:val="18"/>
    </w:rPr>
  </w:style>
  <w:style w:type="paragraph" w:customStyle="1" w:styleId="fh">
    <w:name w:val="fh"/>
    <w:basedOn w:val="FigureCaption"/>
    <w:rPr>
      <w:sz w:val="28"/>
    </w:rPr>
  </w:style>
  <w:style w:type="paragraph" w:customStyle="1" w:styleId="-FP">
    <w:name w:val="-FP"/>
    <w:basedOn w:val="FirstPara"/>
    <w:pPr>
      <w:spacing w:before="0"/>
    </w:pPr>
  </w:style>
  <w:style w:type="paragraph" w:customStyle="1" w:styleId="Graphic">
    <w:name w:val="Graphic"/>
    <w:aliases w:val="GR"/>
    <w:basedOn w:val="MainText"/>
    <w:pPr>
      <w:spacing w:after="240" w:line="240" w:lineRule="auto"/>
      <w:ind w:firstLine="0"/>
    </w:pPr>
  </w:style>
  <w:style w:type="paragraph" w:customStyle="1" w:styleId="HeadL1">
    <w:name w:val="HeadL1"/>
    <w:aliases w:val="H1"/>
    <w:basedOn w:val="FirstPara"/>
    <w:next w:val="FirstPara"/>
    <w:pPr>
      <w:keepNext/>
      <w:tabs>
        <w:tab w:val="left" w:pos="360"/>
      </w:tabs>
      <w:spacing w:before="480" w:after="120"/>
      <w:ind w:left="360" w:hanging="360"/>
      <w:jc w:val="left"/>
    </w:pPr>
    <w:rPr>
      <w:b/>
      <w:sz w:val="22"/>
    </w:rPr>
  </w:style>
  <w:style w:type="paragraph" w:customStyle="1" w:styleId="-H1">
    <w:name w:val="-H1"/>
    <w:basedOn w:val="HeadL1"/>
    <w:pPr>
      <w:spacing w:before="0"/>
    </w:pPr>
  </w:style>
  <w:style w:type="paragraph" w:customStyle="1" w:styleId="HeadL2">
    <w:name w:val="HeadL2"/>
    <w:aliases w:val="H2"/>
    <w:basedOn w:val="FirstPara"/>
    <w:next w:val="FirstPara"/>
    <w:pPr>
      <w:keepNext/>
      <w:tabs>
        <w:tab w:val="left" w:pos="480"/>
      </w:tabs>
      <w:spacing w:before="300" w:after="60"/>
      <w:ind w:left="480" w:hanging="480"/>
      <w:jc w:val="left"/>
    </w:pPr>
    <w:rPr>
      <w:i/>
      <w:sz w:val="22"/>
    </w:rPr>
  </w:style>
  <w:style w:type="paragraph" w:customStyle="1" w:styleId="-H2">
    <w:name w:val="-H2"/>
    <w:basedOn w:val="HeadL2"/>
    <w:pPr>
      <w:spacing w:before="120"/>
    </w:pPr>
  </w:style>
  <w:style w:type="paragraph" w:customStyle="1" w:styleId="Header1">
    <w:name w:val="Header1"/>
    <w:aliases w:val="RH"/>
    <w:basedOn w:val="MainText"/>
    <w:pPr>
      <w:tabs>
        <w:tab w:val="left" w:pos="720"/>
        <w:tab w:val="right" w:pos="7200"/>
      </w:tabs>
      <w:spacing w:line="240" w:lineRule="auto"/>
      <w:ind w:firstLine="0"/>
      <w:jc w:val="left"/>
    </w:pPr>
    <w:rPr>
      <w:i/>
    </w:rPr>
  </w:style>
  <w:style w:type="paragraph" w:customStyle="1" w:styleId="HeadL3">
    <w:name w:val="HeadL3"/>
    <w:aliases w:val="H3"/>
    <w:basedOn w:val="HeadL2"/>
    <w:next w:val="FirstPara"/>
    <w:pPr>
      <w:tabs>
        <w:tab w:val="clear" w:pos="480"/>
        <w:tab w:val="left" w:pos="600"/>
      </w:tabs>
      <w:spacing w:after="0"/>
      <w:ind w:left="600" w:hanging="600"/>
    </w:pPr>
  </w:style>
  <w:style w:type="paragraph" w:customStyle="1" w:styleId="HTMLBody">
    <w:name w:val="HTML Body"/>
    <w:rPr>
      <w:rFonts w:ascii="Arial" w:hAnsi="Arial"/>
      <w:snapToGrid w:val="0"/>
    </w:rPr>
  </w:style>
  <w:style w:type="paragraph" w:customStyle="1" w:styleId="hypothesis">
    <w:name w:val="hypothesis"/>
    <w:basedOn w:val="MainText"/>
    <w:next w:val="FirstPara"/>
    <w:pPr>
      <w:spacing w:before="120"/>
      <w:ind w:left="302" w:firstLine="0"/>
    </w:pPr>
    <w:rPr>
      <w:i/>
    </w:rPr>
  </w:style>
  <w:style w:type="paragraph" w:styleId="ListBullet">
    <w:name w:val="List Bullet"/>
    <w:basedOn w:val="Normal"/>
    <w:autoRedefine/>
    <w:semiHidden/>
    <w:pPr>
      <w:tabs>
        <w:tab w:val="num" w:pos="720"/>
      </w:tabs>
      <w:ind w:left="720" w:hanging="720"/>
    </w:pPr>
    <w:rPr>
      <w:rFonts w:ascii="Garamond" w:hAnsi="Garamond"/>
      <w:sz w:val="16"/>
      <w:szCs w:val="20"/>
    </w:rPr>
  </w:style>
  <w:style w:type="paragraph" w:customStyle="1" w:styleId="ListedBullets">
    <w:name w:val="ListedBullets"/>
    <w:aliases w:val="LB"/>
    <w:basedOn w:val="FirstPara"/>
    <w:pPr>
      <w:tabs>
        <w:tab w:val="num" w:pos="720"/>
      </w:tabs>
      <w:ind w:left="720" w:hanging="720"/>
      <w:jc w:val="left"/>
    </w:pPr>
  </w:style>
  <w:style w:type="paragraph" w:customStyle="1" w:styleId="ListedNos">
    <w:name w:val="ListedNos"/>
    <w:aliases w:val="LN"/>
    <w:basedOn w:val="ListedBullets"/>
    <w:pPr>
      <w:tabs>
        <w:tab w:val="clear" w:pos="720"/>
        <w:tab w:val="num" w:pos="360"/>
      </w:tabs>
      <w:ind w:left="360" w:hanging="360"/>
    </w:pPr>
  </w:style>
  <w:style w:type="paragraph" w:customStyle="1" w:styleId="ListUnNod">
    <w:name w:val="ListUnNod"/>
    <w:aliases w:val="LU"/>
    <w:basedOn w:val="ListedBullets"/>
    <w:pPr>
      <w:tabs>
        <w:tab w:val="clear" w:pos="720"/>
        <w:tab w:val="num" w:pos="360"/>
      </w:tabs>
      <w:ind w:left="0" w:firstLine="0"/>
    </w:pPr>
  </w:style>
  <w:style w:type="paragraph" w:customStyle="1" w:styleId="ListSubsid">
    <w:name w:val="ListSubsid"/>
    <w:aliases w:val="LS"/>
    <w:basedOn w:val="ListUnNod"/>
    <w:pPr>
      <w:keepLines/>
      <w:tabs>
        <w:tab w:val="left" w:pos="960"/>
      </w:tabs>
      <w:spacing w:before="60"/>
      <w:ind w:left="960" w:hanging="480"/>
    </w:pPr>
  </w:style>
  <w:style w:type="paragraph" w:customStyle="1" w:styleId="MTDisplayEquation">
    <w:name w:val="MTDisplayEquation"/>
    <w:basedOn w:val="Normal"/>
    <w:pPr>
      <w:tabs>
        <w:tab w:val="center" w:pos="3600"/>
        <w:tab w:val="right" w:pos="7200"/>
      </w:tabs>
      <w:jc w:val="both"/>
    </w:pPr>
    <w:rPr>
      <w:rFonts w:eastAsia="MS Mincho"/>
      <w:i/>
      <w:sz w:val="20"/>
      <w:lang w:eastAsia="ja-JP"/>
    </w:rPr>
  </w:style>
  <w:style w:type="paragraph" w:customStyle="1" w:styleId="PaperTitle">
    <w:name w:val="PaperTitle"/>
    <w:aliases w:val="PT"/>
    <w:basedOn w:val="FirstPara"/>
    <w:next w:val="AuthNames"/>
    <w:pPr>
      <w:pBdr>
        <w:top w:val="single" w:sz="12" w:space="4" w:color="auto"/>
        <w:bottom w:val="single" w:sz="12" w:space="4" w:color="auto"/>
      </w:pBdr>
      <w:spacing w:before="0" w:after="240" w:line="320" w:lineRule="atLeast"/>
      <w:ind w:left="3096"/>
      <w:jc w:val="left"/>
    </w:pPr>
    <w:rPr>
      <w:rFonts w:ascii="Arial" w:hAnsi="Arial"/>
      <w:b/>
      <w:sz w:val="28"/>
    </w:rPr>
  </w:style>
  <w:style w:type="paragraph" w:styleId="PlainText">
    <w:name w:val="Plain Text"/>
    <w:basedOn w:val="Normal"/>
    <w:semiHidden/>
    <w:rPr>
      <w:rFonts w:ascii="Courier New" w:hAnsi="Courier New"/>
      <w:sz w:val="20"/>
      <w:szCs w:val="20"/>
      <w:lang w:eastAsia="ja-JP"/>
    </w:rPr>
  </w:style>
  <w:style w:type="paragraph" w:customStyle="1" w:styleId="QuotationDisp">
    <w:name w:val="QuotationDisp"/>
    <w:aliases w:val="QU"/>
    <w:basedOn w:val="FirstPara"/>
    <w:pPr>
      <w:spacing w:line="200" w:lineRule="atLeast"/>
      <w:ind w:left="720" w:right="720"/>
    </w:pPr>
    <w:rPr>
      <w:sz w:val="18"/>
    </w:rPr>
  </w:style>
  <w:style w:type="paragraph" w:customStyle="1" w:styleId="reference0">
    <w:name w:val="reference"/>
    <w:basedOn w:val="PaperTitle"/>
  </w:style>
  <w:style w:type="paragraph" w:customStyle="1" w:styleId="Rule">
    <w:name w:val="Rule"/>
    <w:aliases w:val="RU"/>
    <w:basedOn w:val="AbsKeyBibli"/>
    <w:next w:val="HeadL1"/>
    <w:pPr>
      <w:pBdr>
        <w:bottom w:val="single" w:sz="12" w:space="0" w:color="auto"/>
      </w:pBdr>
      <w:spacing w:after="0" w:line="240" w:lineRule="auto"/>
      <w:ind w:left="0"/>
    </w:pPr>
    <w:rPr>
      <w:sz w:val="12"/>
    </w:rPr>
  </w:style>
  <w:style w:type="paragraph" w:customStyle="1" w:styleId="TH">
    <w:name w:val="TH"/>
    <w:basedOn w:val="FirstPara"/>
    <w:next w:val="MainText"/>
    <w:pPr>
      <w:tabs>
        <w:tab w:val="left" w:pos="960"/>
        <w:tab w:val="left" w:pos="1920"/>
      </w:tabs>
      <w:spacing w:before="240" w:after="120" w:line="200" w:lineRule="atLeast"/>
      <w:ind w:left="965" w:hanging="965"/>
      <w:jc w:val="left"/>
    </w:pPr>
    <w:rPr>
      <w:sz w:val="18"/>
    </w:rPr>
  </w:style>
  <w:style w:type="paragraph" w:customStyle="1" w:styleId="Theorempreposition">
    <w:name w:val="Theorempreposition"/>
    <w:basedOn w:val="Normal"/>
    <w:pPr>
      <w:keepNext/>
      <w:tabs>
        <w:tab w:val="left" w:pos="1161"/>
      </w:tabs>
      <w:spacing w:before="240" w:line="240" w:lineRule="atLeast"/>
      <w:jc w:val="both"/>
    </w:pPr>
    <w:rPr>
      <w:i/>
      <w:sz w:val="20"/>
    </w:rPr>
  </w:style>
  <w:style w:type="paragraph" w:customStyle="1" w:styleId="TR">
    <w:name w:val="TR"/>
    <w:basedOn w:val="Table"/>
    <w:pPr>
      <w:ind w:right="120"/>
      <w:jc w:val="right"/>
    </w:pPr>
  </w:style>
  <w:style w:type="character" w:customStyle="1" w:styleId="Fort">
    <w:name w:val="Fort"/>
    <w:rPr>
      <w:b/>
    </w:rPr>
  </w:style>
  <w:style w:type="character" w:customStyle="1" w:styleId="h">
    <w:name w:val="h"/>
    <w:basedOn w:val="DefaultParagraphFont"/>
  </w:style>
  <w:style w:type="character" w:styleId="HTMLCite">
    <w:name w:val="HTML Cite"/>
    <w:semiHidden/>
    <w:rPr>
      <w:i/>
      <w:iCs/>
    </w:rPr>
  </w:style>
  <w:style w:type="paragraph" w:styleId="BalloonText">
    <w:name w:val="Balloon Text"/>
    <w:basedOn w:val="Normal"/>
    <w:link w:val="BalloonTextChar"/>
    <w:uiPriority w:val="99"/>
    <w:semiHidden/>
    <w:pPr>
      <w:widowControl w:val="0"/>
      <w:autoSpaceDE w:val="0"/>
      <w:autoSpaceDN w:val="0"/>
      <w:adjustRightInd w:val="0"/>
    </w:pPr>
    <w:rPr>
      <w:rFonts w:ascii="Tahoma" w:hAnsi="Tahoma"/>
      <w:sz w:val="16"/>
      <w:szCs w:val="16"/>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pPr>
      <w:widowControl w:val="0"/>
      <w:autoSpaceDE w:val="0"/>
      <w:autoSpaceDN w:val="0"/>
      <w:adjustRightInd w:val="0"/>
    </w:pPr>
    <w:rPr>
      <w:sz w:val="20"/>
      <w:szCs w:val="20"/>
    </w:rPr>
  </w:style>
  <w:style w:type="paragraph" w:styleId="CommentSubject">
    <w:name w:val="annotation subject"/>
    <w:basedOn w:val="CommentText"/>
    <w:next w:val="CommentText"/>
    <w:link w:val="CommentSubjectChar"/>
    <w:uiPriority w:val="99"/>
    <w:semiHidden/>
    <w:rPr>
      <w:b/>
      <w:bC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customStyle="1" w:styleId="FooterChar">
    <w:name w:val="Footer Char"/>
    <w:link w:val="Footer"/>
    <w:uiPriority w:val="99"/>
    <w:rsid w:val="00D849DD"/>
    <w:rPr>
      <w:sz w:val="18"/>
      <w:szCs w:val="24"/>
      <w:lang w:eastAsia="en-US"/>
    </w:rPr>
  </w:style>
  <w:style w:type="paragraph" w:styleId="NormalWeb">
    <w:name w:val="Normal (Web)"/>
    <w:basedOn w:val="Normal"/>
    <w:uiPriority w:val="99"/>
    <w:semiHidden/>
    <w:unhideWhenUsed/>
    <w:rsid w:val="00366A88"/>
    <w:pPr>
      <w:spacing w:before="100" w:beforeAutospacing="1" w:after="100" w:afterAutospacing="1"/>
    </w:pPr>
  </w:style>
  <w:style w:type="paragraph" w:styleId="Caption">
    <w:name w:val="caption"/>
    <w:basedOn w:val="Normal"/>
    <w:next w:val="Normal"/>
    <w:uiPriority w:val="35"/>
    <w:unhideWhenUsed/>
    <w:rsid w:val="009E3372"/>
    <w:rPr>
      <w:b/>
      <w:bCs/>
      <w:sz w:val="20"/>
      <w:szCs w:val="20"/>
    </w:rPr>
  </w:style>
  <w:style w:type="table" w:styleId="TableGrid">
    <w:name w:val="Table Grid"/>
    <w:basedOn w:val="TableNormal"/>
    <w:rsid w:val="00D40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D40B9A"/>
    <w:pPr>
      <w:ind w:left="720"/>
      <w:contextualSpacing/>
    </w:pPr>
  </w:style>
  <w:style w:type="character" w:styleId="LineNumber">
    <w:name w:val="line number"/>
    <w:basedOn w:val="DefaultParagraphFont"/>
    <w:uiPriority w:val="99"/>
    <w:semiHidden/>
    <w:unhideWhenUsed/>
    <w:rsid w:val="00077E88"/>
  </w:style>
  <w:style w:type="character" w:styleId="PlaceholderText">
    <w:name w:val="Placeholder Text"/>
    <w:basedOn w:val="DefaultParagraphFont"/>
    <w:uiPriority w:val="99"/>
    <w:semiHidden/>
    <w:rsid w:val="00ED174A"/>
    <w:rPr>
      <w:color w:val="808080"/>
    </w:rPr>
  </w:style>
  <w:style w:type="character" w:customStyle="1" w:styleId="fontstyle01">
    <w:name w:val="fontstyle01"/>
    <w:basedOn w:val="DefaultParagraphFont"/>
    <w:rsid w:val="001F286A"/>
    <w:rPr>
      <w:rFonts w:ascii="TimesNewRomanPS-BoldMT" w:hAnsi="TimesNewRomanPS-BoldMT" w:hint="default"/>
      <w:b/>
      <w:bCs/>
      <w:i w:val="0"/>
      <w:iCs w:val="0"/>
      <w:color w:val="231F20"/>
      <w:sz w:val="18"/>
      <w:szCs w:val="18"/>
    </w:rPr>
  </w:style>
  <w:style w:type="paragraph" w:styleId="FootnoteText">
    <w:name w:val="footnote text"/>
    <w:aliases w:val=" Char Char,Char Char Char Char,Char Char Char,متن زيرنويس,پاورقي Char Char,پاورقي Char,Char,ãÊä ÒíÑäæíÓ Char,ÇæÑÞí Char Char Char,ÇæÑÞí Char Char1,ãÊä ÒíÑäæíÓ,ÇæÑÞí Char Char,ÇæÑÞí Char,پاورقي,پاورقی Char,ÇæÑÞ, Char,Footnote Text1"/>
    <w:basedOn w:val="Normal"/>
    <w:link w:val="FootnoteTextChar"/>
    <w:uiPriority w:val="99"/>
    <w:unhideWhenUsed/>
    <w:rsid w:val="00E07118"/>
    <w:pPr>
      <w:bidi/>
    </w:pPr>
    <w:rPr>
      <w:rFonts w:ascii="Calibri" w:eastAsia="Calibri" w:hAnsi="Calibri" w:cs="Arial"/>
      <w:sz w:val="20"/>
      <w:szCs w:val="20"/>
      <w:lang w:bidi="fa-IR"/>
    </w:rPr>
  </w:style>
  <w:style w:type="character" w:customStyle="1" w:styleId="FootnoteTextChar">
    <w:name w:val="Footnote Text Char"/>
    <w:aliases w:val=" Char Char Char,Char Char Char Char Char,Char Char Char Char1,متن زيرنويس Char,پاورقي Char Char Char,پاورقي Char Char1,Char Char,ãÊä ÒíÑäæíÓ Char Char,ÇæÑÞí Char Char Char Char,ÇæÑÞí Char Char1 Char,ãÊä ÒíÑäæíÓ Char1,پاورقي Char1"/>
    <w:basedOn w:val="DefaultParagraphFont"/>
    <w:link w:val="FootnoteText"/>
    <w:uiPriority w:val="99"/>
    <w:rsid w:val="00E07118"/>
    <w:rPr>
      <w:rFonts w:ascii="Calibri" w:eastAsia="Calibri" w:hAnsi="Calibri" w:cs="Arial"/>
      <w:lang w:bidi="fa-IR"/>
    </w:rPr>
  </w:style>
  <w:style w:type="character" w:styleId="FootnoteReference">
    <w:name w:val="footnote reference"/>
    <w:aliases w:val="شماره زيرنويس,پاورقی,مرجع پاورقي,ÔãÇÑå ÒíÑäæíÓ,Footnote"/>
    <w:rsid w:val="00E07118"/>
    <w:rPr>
      <w:vertAlign w:val="superscript"/>
    </w:rPr>
  </w:style>
  <w:style w:type="character" w:customStyle="1" w:styleId="HeaderChar">
    <w:name w:val="Header Char"/>
    <w:link w:val="Header"/>
    <w:uiPriority w:val="99"/>
    <w:rsid w:val="00E07118"/>
    <w:rPr>
      <w:sz w:val="24"/>
      <w:szCs w:val="24"/>
      <w:lang w:val="en-GB"/>
    </w:rPr>
  </w:style>
  <w:style w:type="character" w:customStyle="1" w:styleId="tlid-translation">
    <w:name w:val="tlid-translation"/>
    <w:rsid w:val="00E07118"/>
  </w:style>
  <w:style w:type="character" w:customStyle="1" w:styleId="Heading1Char">
    <w:name w:val="Heading 1 Char"/>
    <w:link w:val="Heading1"/>
    <w:uiPriority w:val="9"/>
    <w:rsid w:val="00E07118"/>
    <w:rPr>
      <w:b/>
      <w:color w:val="FF0000"/>
      <w:sz w:val="28"/>
      <w:lang w:val="en-GB"/>
    </w:rPr>
  </w:style>
  <w:style w:type="character" w:customStyle="1" w:styleId="Heading2Char">
    <w:name w:val="Heading 2 Char"/>
    <w:link w:val="Heading2"/>
    <w:uiPriority w:val="9"/>
    <w:rsid w:val="00E07118"/>
    <w:rPr>
      <w:b/>
      <w:lang w:val="en-GB"/>
    </w:rPr>
  </w:style>
  <w:style w:type="character" w:customStyle="1" w:styleId="st">
    <w:name w:val="st"/>
    <w:rsid w:val="00E07118"/>
  </w:style>
  <w:style w:type="character" w:customStyle="1" w:styleId="CommentTextChar">
    <w:name w:val="Comment Text Char"/>
    <w:basedOn w:val="DefaultParagraphFont"/>
    <w:link w:val="CommentText"/>
    <w:uiPriority w:val="99"/>
    <w:rsid w:val="00E07118"/>
  </w:style>
  <w:style w:type="character" w:customStyle="1" w:styleId="CommentSubjectChar">
    <w:name w:val="Comment Subject Char"/>
    <w:link w:val="CommentSubject"/>
    <w:uiPriority w:val="99"/>
    <w:semiHidden/>
    <w:rsid w:val="00E07118"/>
    <w:rPr>
      <w:b/>
      <w:bCs/>
    </w:rPr>
  </w:style>
  <w:style w:type="character" w:customStyle="1" w:styleId="BalloonTextChar">
    <w:name w:val="Balloon Text Char"/>
    <w:link w:val="BalloonText"/>
    <w:uiPriority w:val="99"/>
    <w:semiHidden/>
    <w:rsid w:val="00E07118"/>
    <w:rPr>
      <w:rFonts w:ascii="Tahoma" w:hAnsi="Tahoma"/>
      <w:sz w:val="16"/>
      <w:szCs w:val="16"/>
    </w:rPr>
  </w:style>
  <w:style w:type="character" w:styleId="UnresolvedMention">
    <w:name w:val="Unresolved Mention"/>
    <w:basedOn w:val="DefaultParagraphFont"/>
    <w:uiPriority w:val="99"/>
    <w:semiHidden/>
    <w:unhideWhenUsed/>
    <w:rsid w:val="00F2325D"/>
    <w:rPr>
      <w:color w:val="605E5C"/>
      <w:shd w:val="clear" w:color="auto" w:fill="E1DFDD"/>
    </w:rPr>
  </w:style>
  <w:style w:type="paragraph" w:styleId="Subtitle">
    <w:name w:val="Subtitle"/>
    <w:basedOn w:val="Normal"/>
    <w:next w:val="Normal"/>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customStyle="1" w:styleId="BodytextJPPGuseda">
    <w:name w:val="Bodytext JPPGuseda"/>
    <w:basedOn w:val="Normal"/>
    <w:link w:val="BodytextJPPGusedaChar"/>
    <w:qFormat/>
    <w:rsid w:val="00380E9F"/>
    <w:pPr>
      <w:ind w:firstLine="567"/>
      <w:jc w:val="both"/>
    </w:pPr>
    <w:rPr>
      <w:rFonts w:ascii="Roboto" w:hAnsi="Roboto"/>
      <w:sz w:val="20"/>
      <w:szCs w:val="20"/>
      <w:lang w:eastAsia="en-US"/>
    </w:rPr>
  </w:style>
  <w:style w:type="character" w:customStyle="1" w:styleId="BodytextJPPGusedaChar">
    <w:name w:val="Bodytext JPPGuseda Char"/>
    <w:basedOn w:val="DefaultParagraphFont"/>
    <w:link w:val="BodytextJPPGuseda"/>
    <w:rsid w:val="00380E9F"/>
    <w:rPr>
      <w:rFonts w:ascii="Roboto" w:hAnsi="Roboto"/>
      <w:noProof/>
      <w:sz w:val="20"/>
      <w:szCs w:val="20"/>
      <w:lang w:val="en-US" w:eastAsia="en-US"/>
    </w:rPr>
  </w:style>
  <w:style w:type="paragraph" w:customStyle="1" w:styleId="SubsectionJPPGuseda">
    <w:name w:val="Subsection JPPGuseda"/>
    <w:basedOn w:val="Heading2"/>
    <w:next w:val="BodytextJPPGuseda"/>
    <w:link w:val="SubsectionJPPGusedaChar"/>
    <w:qFormat/>
    <w:rsid w:val="006E7576"/>
    <w:pPr>
      <w:spacing w:before="120" w:after="120"/>
      <w:jc w:val="left"/>
    </w:pPr>
    <w:rPr>
      <w:rFonts w:cs="Arial"/>
      <w:iCs/>
      <w:noProof w:val="0"/>
      <w:sz w:val="24"/>
      <w:szCs w:val="28"/>
      <w:lang w:eastAsia="en-US"/>
    </w:rPr>
  </w:style>
  <w:style w:type="character" w:customStyle="1" w:styleId="SubsectionJPPGusedaChar">
    <w:name w:val="Subsection JPPGuseda Char"/>
    <w:basedOn w:val="BodytextJPPGusedaChar"/>
    <w:link w:val="SubsectionJPPGuseda"/>
    <w:rsid w:val="006E7576"/>
    <w:rPr>
      <w:rFonts w:ascii="Roboto" w:hAnsi="Roboto" w:cs="Arial"/>
      <w:b/>
      <w:iCs/>
      <w:noProof/>
      <w:sz w:val="20"/>
      <w:szCs w:val="28"/>
      <w:lang w:val="en-US" w:eastAsia="en-US"/>
    </w:rPr>
  </w:style>
  <w:style w:type="paragraph" w:customStyle="1" w:styleId="subsubsectionJPPGuseda">
    <w:name w:val="subsubsection JPPGuseda"/>
    <w:basedOn w:val="Heading3"/>
    <w:next w:val="BodytextJPPGuseda"/>
    <w:link w:val="subsubsectionJPPGusedaChar"/>
    <w:qFormat/>
    <w:rsid w:val="006E7576"/>
    <w:pPr>
      <w:spacing w:before="120"/>
    </w:pPr>
    <w:rPr>
      <w:rFonts w:cs="Arial"/>
      <w:bCs/>
      <w:i/>
      <w:iCs/>
      <w:noProof w:val="0"/>
      <w:sz w:val="24"/>
      <w:szCs w:val="26"/>
      <w:lang w:eastAsia="en-US"/>
    </w:rPr>
  </w:style>
  <w:style w:type="character" w:customStyle="1" w:styleId="subsubsectionJPPGusedaChar">
    <w:name w:val="subsubsection JPPGuseda Char"/>
    <w:basedOn w:val="SubsectionJPPGusedaChar"/>
    <w:link w:val="subsubsectionJPPGuseda"/>
    <w:rsid w:val="006E7576"/>
    <w:rPr>
      <w:rFonts w:ascii="Roboto" w:hAnsi="Roboto" w:cs="Arial"/>
      <w:b/>
      <w:bCs/>
      <w:i/>
      <w:iCs/>
      <w:noProof/>
      <w:sz w:val="20"/>
      <w:szCs w:val="26"/>
      <w:lang w:val="en-US" w:eastAsia="en-US"/>
    </w:rPr>
  </w:style>
  <w:style w:type="paragraph" w:customStyle="1" w:styleId="FigureJPPGuseda">
    <w:name w:val="Figure JPPGuseda"/>
    <w:basedOn w:val="BodytextJPPGuseda"/>
    <w:link w:val="FigureJPPGusedaChar"/>
    <w:qFormat/>
    <w:rsid w:val="006E7576"/>
    <w:pPr>
      <w:spacing w:before="120"/>
      <w:ind w:firstLine="0"/>
      <w:jc w:val="center"/>
    </w:pPr>
    <w:rPr>
      <w:lang w:val="id-ID"/>
    </w:rPr>
  </w:style>
  <w:style w:type="character" w:customStyle="1" w:styleId="FigureJPPGusedaChar">
    <w:name w:val="Figure JPPGuseda Char"/>
    <w:basedOn w:val="BodytextJPPGusedaChar"/>
    <w:link w:val="FigureJPPGuseda"/>
    <w:rsid w:val="006E7576"/>
    <w:rPr>
      <w:rFonts w:ascii="Roboto" w:hAnsi="Roboto"/>
      <w:noProof/>
      <w:sz w:val="20"/>
      <w:szCs w:val="20"/>
      <w:lang w:val="id-ID" w:eastAsia="en-US"/>
    </w:rPr>
  </w:style>
  <w:style w:type="paragraph" w:customStyle="1" w:styleId="FigureTitleJPPGuseda">
    <w:name w:val="Figure Title JPPGuseda"/>
    <w:basedOn w:val="BodytextJPPGuseda"/>
    <w:qFormat/>
    <w:rsid w:val="006E7576"/>
    <w:pPr>
      <w:spacing w:after="120"/>
      <w:ind w:firstLine="0"/>
      <w:jc w:val="center"/>
    </w:pPr>
    <w:rPr>
      <w:b/>
      <w:lang w:val="id-ID"/>
    </w:rPr>
  </w:style>
  <w:style w:type="paragraph" w:customStyle="1" w:styleId="TableTitleJPPGuseda">
    <w:name w:val="Table Title JPPGuseda"/>
    <w:basedOn w:val="Normal"/>
    <w:qFormat/>
    <w:rsid w:val="00CB37DF"/>
    <w:pPr>
      <w:pBdr>
        <w:between w:val="nil"/>
      </w:pBdr>
      <w:spacing w:before="120"/>
      <w:ind w:left="720" w:hanging="720"/>
      <w:jc w:val="center"/>
    </w:pPr>
    <w:rPr>
      <w:rFonts w:eastAsia="Rosarivo"/>
      <w:b/>
      <w:bCs/>
      <w:noProof w:val="0"/>
      <w:color w:val="000000"/>
      <w:sz w:val="20"/>
      <w:szCs w:val="20"/>
      <w:lang w:eastAsia="en-US"/>
    </w:rPr>
  </w:style>
  <w:style w:type="paragraph" w:customStyle="1" w:styleId="ReferencesJPPGuseda">
    <w:name w:val="References JPPGuseda"/>
    <w:basedOn w:val="Normal"/>
    <w:link w:val="ReferencesJPPGusedaChar"/>
    <w:qFormat/>
    <w:rsid w:val="00EB51B3"/>
    <w:pPr>
      <w:spacing w:after="120"/>
      <w:ind w:left="567" w:hanging="567"/>
      <w:jc w:val="both"/>
    </w:pPr>
    <w:rPr>
      <w:noProof w:val="0"/>
      <w:lang w:eastAsia="en-US"/>
    </w:rPr>
  </w:style>
  <w:style w:type="character" w:customStyle="1" w:styleId="ReferencesJPPGusedaChar">
    <w:name w:val="References JPPGuseda Char"/>
    <w:basedOn w:val="DefaultParagraphFont"/>
    <w:link w:val="ReferencesJPPGuseda"/>
    <w:rsid w:val="00EB51B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7/0000168-000" TargetMode="External"/><Relationship Id="rId18" Type="http://schemas.openxmlformats.org/officeDocument/2006/relationships/hyperlink" Target="https://doi.org/10.1007/978-3-662-49096-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repository.arizona.edu/handle/10150/620615" TargetMode="External"/><Relationship Id="rId7" Type="http://schemas.openxmlformats.org/officeDocument/2006/relationships/endnotes" Target="endnotes.xml"/><Relationship Id="rId12" Type="http://schemas.openxmlformats.org/officeDocument/2006/relationships/hyperlink" Target="https://doi.org/10.1037/ppm0000185" TargetMode="External"/><Relationship Id="rId17" Type="http://schemas.openxmlformats.org/officeDocument/2006/relationships/hyperlink" Target="https://doi.org/10.1073/pnas.1910510116" TargetMode="External"/><Relationship Id="rId25" Type="http://schemas.openxmlformats.org/officeDocument/2006/relationships/hyperlink" Target="https://www.nytimes.com/2019/03/22/health/memory-forgetting-psychology.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esternpsych.org/wp-content/uploads/2019/04/WPA-Program-2019-Final-2.pdf" TargetMode="External"/><Relationship Id="rId20" Type="http://schemas.openxmlformats.org/officeDocument/2006/relationships/hyperlink" Target="https://pqdtopen.proquest.com/doc/2309521814.html?FMT=AI"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vsd"/><Relationship Id="rId24" Type="http://schemas.openxmlformats.org/officeDocument/2006/relationships/hyperlink" Target="https://www.newyorker.com/magazine/2019/09/16/superfans-a-love-stor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vention.apa.org/2019-video" TargetMode="External"/><Relationship Id="rId23" Type="http://schemas.openxmlformats.org/officeDocument/2006/relationships/hyperlink" Target="https://doi.org/10.1126/science.aay3550" TargetMode="External"/><Relationship Id="rId28" Type="http://schemas.openxmlformats.org/officeDocument/2006/relationships/footer" Target="footer1.xml"/><Relationship Id="rId10" Type="http://schemas.openxmlformats.org/officeDocument/2006/relationships/oleObject" Target="embeddings/Microsoft_Visio_2003-2010_Drawing.vsd"/><Relationship Id="rId19" Type="http://schemas.openxmlformats.org/officeDocument/2006/relationships/hyperlink" Target="https://doi.org/10.1007/978-3-030-05348-2_21"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thebigpicture-academicwriting.digi.hansreitzel.dk/" TargetMode="External"/><Relationship Id="rId22" Type="http://schemas.openxmlformats.org/officeDocument/2006/relationships/hyperlink" Target="https://doi.org/10.3886/ICPSR36966.v1" TargetMode="External"/><Relationship Id="rId27" Type="http://schemas.openxmlformats.org/officeDocument/2006/relationships/header" Target="header2.xml"/><Relationship Id="rId30"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jppguseda-fkip.unpak.ac.id"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i6xz8A0iOroQLZpq9PM6o42tyg==">CgMxLjAyCGguZ2pkZ3hzMgloLjMwajB6bGw4AHIhMTFMRUl3SVVhNUhXWlYxaXR1dFVSclRXSjVnT09CY2Nv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2896</Words>
  <Characters>16508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2025-09-22T07:46:00Z</dcterms:created>
  <dcterms:modified xsi:type="dcterms:W3CDTF">2025-09-23T07:50:00Z</dcterms:modified>
</cp:coreProperties>
</file>